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46" w:rsidRPr="00D939B8" w:rsidRDefault="00190EA1" w:rsidP="00200FE9">
      <w:pPr>
        <w:spacing w:after="0" w:line="240" w:lineRule="auto"/>
        <w:jc w:val="center"/>
        <w:rPr>
          <w:rFonts w:ascii="Times New Roman" w:hAnsi="Times New Roman"/>
          <w:sz w:val="24"/>
          <w:szCs w:val="24"/>
        </w:rPr>
      </w:pPr>
      <w:r>
        <w:rPr>
          <w:noProof/>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190EA1" w:rsidRPr="00B6715B" w:rsidRDefault="00190EA1" w:rsidP="00B6715B">
      <w:pPr>
        <w:tabs>
          <w:tab w:val="left" w:pos="8647"/>
        </w:tabs>
        <w:contextualSpacing/>
        <w:jc w:val="center"/>
        <w:outlineLvl w:val="0"/>
        <w:rPr>
          <w:rFonts w:ascii="Times New Roman" w:hAnsi="Times New Roman"/>
          <w:b/>
          <w:sz w:val="24"/>
          <w:szCs w:val="24"/>
        </w:rPr>
      </w:pPr>
      <w:r w:rsidRPr="00B6715B">
        <w:rPr>
          <w:rFonts w:ascii="Times New Roman" w:hAnsi="Times New Roman"/>
          <w:b/>
          <w:sz w:val="24"/>
          <w:szCs w:val="24"/>
        </w:rPr>
        <w:t>СОВЕТ ДЕПУТАТОВ МУНИЦИПАЛЬНОГО ОБРАЗОВАНИЯ</w:t>
      </w:r>
    </w:p>
    <w:p w:rsidR="00190EA1" w:rsidRPr="00B6715B" w:rsidRDefault="00190EA1" w:rsidP="00B6715B">
      <w:pPr>
        <w:contextualSpacing/>
        <w:jc w:val="center"/>
        <w:outlineLvl w:val="0"/>
        <w:rPr>
          <w:rFonts w:ascii="Times New Roman" w:hAnsi="Times New Roman"/>
          <w:b/>
          <w:sz w:val="24"/>
          <w:szCs w:val="24"/>
        </w:rPr>
      </w:pPr>
      <w:r w:rsidRPr="00B6715B">
        <w:rPr>
          <w:rFonts w:ascii="Times New Roman" w:hAnsi="Times New Roman"/>
          <w:b/>
          <w:sz w:val="24"/>
          <w:szCs w:val="24"/>
        </w:rPr>
        <w:t>МИЧУРИНСКОЕ СЕЛЬСКОЕ ПОСЕЛЕНИЕ</w:t>
      </w:r>
    </w:p>
    <w:p w:rsidR="00190EA1" w:rsidRPr="00B6715B" w:rsidRDefault="00190EA1" w:rsidP="00B6715B">
      <w:pPr>
        <w:contextualSpacing/>
        <w:jc w:val="center"/>
        <w:outlineLvl w:val="0"/>
        <w:rPr>
          <w:rFonts w:ascii="Times New Roman" w:hAnsi="Times New Roman"/>
          <w:sz w:val="24"/>
          <w:szCs w:val="24"/>
        </w:rPr>
      </w:pPr>
      <w:r w:rsidRPr="00B6715B">
        <w:rPr>
          <w:rFonts w:ascii="Times New Roman" w:hAnsi="Times New Roman"/>
          <w:sz w:val="24"/>
          <w:szCs w:val="24"/>
        </w:rPr>
        <w:t>МУНИЦИПАЛЬНОГО ОБРАЗОВАНИЯ ПРИОЗЕРСКИЙ МУНИЦИПАЛЬНЫЙ РАЙОН</w:t>
      </w:r>
    </w:p>
    <w:p w:rsidR="00504646" w:rsidRDefault="00190EA1" w:rsidP="00B6715B">
      <w:pPr>
        <w:spacing w:after="0" w:line="240" w:lineRule="auto"/>
        <w:contextualSpacing/>
        <w:jc w:val="center"/>
        <w:rPr>
          <w:rFonts w:ascii="Times New Roman" w:hAnsi="Times New Roman"/>
          <w:sz w:val="24"/>
          <w:szCs w:val="24"/>
        </w:rPr>
      </w:pPr>
      <w:r w:rsidRPr="00B6715B">
        <w:rPr>
          <w:rFonts w:ascii="Times New Roman" w:hAnsi="Times New Roman"/>
          <w:sz w:val="24"/>
          <w:szCs w:val="24"/>
        </w:rPr>
        <w:t>ЛЕНИНГРАДСКОЙ ОБЛАСТИ</w:t>
      </w:r>
    </w:p>
    <w:p w:rsidR="00B6715B" w:rsidRPr="00B6715B" w:rsidRDefault="00B6715B" w:rsidP="00B6715B">
      <w:pPr>
        <w:spacing w:after="0" w:line="240" w:lineRule="auto"/>
        <w:contextualSpacing/>
        <w:jc w:val="center"/>
        <w:rPr>
          <w:rFonts w:ascii="Times New Roman" w:hAnsi="Times New Roman"/>
          <w:b/>
          <w:sz w:val="24"/>
          <w:szCs w:val="24"/>
        </w:rPr>
      </w:pPr>
    </w:p>
    <w:p w:rsidR="00504646" w:rsidRPr="006B0C22" w:rsidRDefault="00504646" w:rsidP="00504646">
      <w:pPr>
        <w:keepNext/>
        <w:spacing w:after="0" w:line="240" w:lineRule="auto"/>
        <w:jc w:val="center"/>
        <w:outlineLvl w:val="1"/>
        <w:rPr>
          <w:rFonts w:ascii="Times New Roman" w:hAnsi="Times New Roman"/>
          <w:b/>
          <w:bCs/>
          <w:iCs/>
          <w:sz w:val="28"/>
          <w:szCs w:val="28"/>
        </w:rPr>
      </w:pPr>
      <w:r w:rsidRPr="006B0C22">
        <w:rPr>
          <w:rFonts w:ascii="Times New Roman" w:hAnsi="Times New Roman"/>
          <w:b/>
          <w:bCs/>
          <w:iCs/>
          <w:sz w:val="28"/>
          <w:szCs w:val="28"/>
        </w:rPr>
        <w:t>РЕШЕНИЕ</w:t>
      </w:r>
    </w:p>
    <w:p w:rsidR="00504646" w:rsidRPr="006B0C22" w:rsidRDefault="00504646" w:rsidP="00504646">
      <w:pPr>
        <w:spacing w:after="0" w:line="240" w:lineRule="auto"/>
        <w:jc w:val="center"/>
        <w:rPr>
          <w:rFonts w:ascii="Times New Roman" w:hAnsi="Times New Roman"/>
          <w:b/>
          <w:bCs/>
          <w:sz w:val="24"/>
          <w:szCs w:val="24"/>
        </w:rPr>
      </w:pPr>
    </w:p>
    <w:p w:rsidR="00504646" w:rsidRPr="0054299D" w:rsidRDefault="00200FE9" w:rsidP="00504646">
      <w:pPr>
        <w:spacing w:after="0" w:line="240" w:lineRule="auto"/>
        <w:rPr>
          <w:rFonts w:ascii="Times New Roman" w:hAnsi="Times New Roman"/>
          <w:sz w:val="24"/>
          <w:szCs w:val="24"/>
        </w:rPr>
      </w:pPr>
      <w:r w:rsidRPr="0054299D">
        <w:rPr>
          <w:rFonts w:ascii="Times New Roman" w:hAnsi="Times New Roman"/>
          <w:sz w:val="24"/>
          <w:szCs w:val="24"/>
        </w:rPr>
        <w:t>о</w:t>
      </w:r>
      <w:r w:rsidR="003502C7" w:rsidRPr="0054299D">
        <w:rPr>
          <w:rFonts w:ascii="Times New Roman" w:hAnsi="Times New Roman"/>
          <w:sz w:val="24"/>
          <w:szCs w:val="24"/>
        </w:rPr>
        <w:t>т 201</w:t>
      </w:r>
      <w:r w:rsidR="004B1D60">
        <w:rPr>
          <w:rFonts w:ascii="Times New Roman" w:hAnsi="Times New Roman"/>
          <w:sz w:val="24"/>
          <w:szCs w:val="24"/>
        </w:rPr>
        <w:t>9</w:t>
      </w:r>
      <w:r w:rsidR="009E7EF2" w:rsidRPr="0054299D">
        <w:rPr>
          <w:rFonts w:ascii="Times New Roman" w:hAnsi="Times New Roman"/>
          <w:sz w:val="24"/>
          <w:szCs w:val="24"/>
        </w:rPr>
        <w:t xml:space="preserve"> года </w:t>
      </w:r>
      <w:r w:rsidR="004B1D60">
        <w:rPr>
          <w:rFonts w:ascii="Times New Roman" w:hAnsi="Times New Roman"/>
          <w:sz w:val="24"/>
          <w:szCs w:val="24"/>
        </w:rPr>
        <w:t xml:space="preserve">                              </w:t>
      </w:r>
      <w:r w:rsidR="00ED0862">
        <w:rPr>
          <w:rFonts w:ascii="Times New Roman" w:hAnsi="Times New Roman"/>
          <w:sz w:val="24"/>
          <w:szCs w:val="24"/>
        </w:rPr>
        <w:tab/>
      </w:r>
      <w:r w:rsidR="00C6560D">
        <w:rPr>
          <w:rFonts w:ascii="Times New Roman" w:hAnsi="Times New Roman"/>
          <w:sz w:val="24"/>
          <w:szCs w:val="24"/>
        </w:rPr>
        <w:t xml:space="preserve">           </w:t>
      </w:r>
      <w:bookmarkStart w:id="0" w:name="_GoBack"/>
      <w:bookmarkEnd w:id="0"/>
      <w:r w:rsidR="00ED0862">
        <w:rPr>
          <w:rFonts w:ascii="Times New Roman" w:hAnsi="Times New Roman"/>
          <w:sz w:val="24"/>
          <w:szCs w:val="24"/>
        </w:rPr>
        <w:t>ПРОЕКТ</w:t>
      </w:r>
      <w:r w:rsidR="009E7EF2" w:rsidRPr="0054299D">
        <w:rPr>
          <w:rFonts w:ascii="Times New Roman" w:hAnsi="Times New Roman"/>
          <w:sz w:val="24"/>
          <w:szCs w:val="24"/>
        </w:rPr>
        <w:tab/>
      </w:r>
      <w:r w:rsidR="009E7EF2" w:rsidRPr="0054299D">
        <w:rPr>
          <w:rFonts w:ascii="Times New Roman" w:hAnsi="Times New Roman"/>
          <w:sz w:val="24"/>
          <w:szCs w:val="24"/>
        </w:rPr>
        <w:tab/>
      </w:r>
    </w:p>
    <w:p w:rsidR="003502C7" w:rsidRPr="0054299D" w:rsidRDefault="003502C7" w:rsidP="00504646">
      <w:pPr>
        <w:spacing w:after="0" w:line="240" w:lineRule="auto"/>
        <w:rPr>
          <w:rFonts w:ascii="Times New Roman" w:hAnsi="Times New Roman"/>
          <w:sz w:val="24"/>
          <w:szCs w:val="24"/>
        </w:rPr>
      </w:pPr>
    </w:p>
    <w:tbl>
      <w:tblPr>
        <w:tblW w:w="0" w:type="auto"/>
        <w:tblInd w:w="-72" w:type="dxa"/>
        <w:tblLook w:val="0000" w:firstRow="0" w:lastRow="0" w:firstColumn="0" w:lastColumn="0" w:noHBand="0" w:noVBand="0"/>
      </w:tblPr>
      <w:tblGrid>
        <w:gridCol w:w="5000"/>
      </w:tblGrid>
      <w:tr w:rsidR="00504646" w:rsidRPr="0054299D" w:rsidTr="00200FE9">
        <w:trPr>
          <w:trHeight w:val="822"/>
        </w:trPr>
        <w:tc>
          <w:tcPr>
            <w:tcW w:w="5000" w:type="dxa"/>
          </w:tcPr>
          <w:p w:rsidR="00504646" w:rsidRPr="0054299D" w:rsidRDefault="003502C7" w:rsidP="00C72163">
            <w:pPr>
              <w:spacing w:after="0" w:line="240" w:lineRule="auto"/>
              <w:ind w:left="72" w:right="-3"/>
              <w:jc w:val="both"/>
              <w:rPr>
                <w:rFonts w:ascii="Times New Roman" w:hAnsi="Times New Roman"/>
                <w:sz w:val="24"/>
                <w:szCs w:val="24"/>
              </w:rPr>
            </w:pPr>
            <w:r w:rsidRPr="0054299D">
              <w:rPr>
                <w:rFonts w:ascii="Times New Roman" w:hAnsi="Times New Roman"/>
                <w:sz w:val="24"/>
                <w:szCs w:val="24"/>
              </w:rPr>
              <w:t>«</w:t>
            </w:r>
            <w:r w:rsidR="00504646" w:rsidRPr="0054299D">
              <w:rPr>
                <w:rFonts w:ascii="Times New Roman" w:hAnsi="Times New Roman"/>
                <w:sz w:val="24"/>
                <w:szCs w:val="24"/>
              </w:rPr>
              <w:t xml:space="preserve">Об утверждении </w:t>
            </w:r>
            <w:r w:rsidR="00B42C44" w:rsidRPr="0054299D">
              <w:rPr>
                <w:rFonts w:ascii="Times New Roman" w:hAnsi="Times New Roman"/>
                <w:sz w:val="24"/>
                <w:szCs w:val="24"/>
              </w:rPr>
              <w:t xml:space="preserve">Правил благоустройства </w:t>
            </w:r>
            <w:r w:rsidR="00B558E6" w:rsidRPr="0054299D">
              <w:rPr>
                <w:rFonts w:ascii="Times New Roman" w:hAnsi="Times New Roman"/>
                <w:sz w:val="24"/>
                <w:szCs w:val="24"/>
              </w:rPr>
              <w:t>территорий</w:t>
            </w:r>
            <w:r w:rsidR="00B42C44" w:rsidRPr="0054299D">
              <w:rPr>
                <w:rFonts w:ascii="Times New Roman" w:hAnsi="Times New Roman"/>
                <w:sz w:val="24"/>
                <w:szCs w:val="24"/>
              </w:rPr>
              <w:t xml:space="preserve"> муниципального образования </w:t>
            </w:r>
            <w:r w:rsidR="008200C4">
              <w:rPr>
                <w:rFonts w:ascii="Times New Roman" w:hAnsi="Times New Roman"/>
                <w:sz w:val="24"/>
                <w:szCs w:val="24"/>
              </w:rPr>
              <w:t>Мичуринское сельское поселение</w:t>
            </w:r>
            <w:r w:rsidR="00C72163">
              <w:rPr>
                <w:rFonts w:ascii="Times New Roman" w:hAnsi="Times New Roman"/>
                <w:sz w:val="24"/>
                <w:szCs w:val="24"/>
              </w:rPr>
              <w:t xml:space="preserve"> муниципального образования Приозерский муниципальный район</w:t>
            </w:r>
            <w:r w:rsidR="00B42C44" w:rsidRPr="0054299D">
              <w:rPr>
                <w:rFonts w:ascii="Times New Roman" w:hAnsi="Times New Roman"/>
                <w:sz w:val="24"/>
                <w:szCs w:val="24"/>
              </w:rPr>
              <w:t xml:space="preserve"> Ленинградской области</w:t>
            </w:r>
            <w:r w:rsidRPr="0054299D">
              <w:rPr>
                <w:rFonts w:ascii="Times New Roman" w:hAnsi="Times New Roman"/>
                <w:sz w:val="24"/>
                <w:szCs w:val="24"/>
              </w:rPr>
              <w:t xml:space="preserve"> в новой редакции»</w:t>
            </w:r>
            <w:r w:rsidR="00B42C44" w:rsidRPr="0054299D">
              <w:rPr>
                <w:rFonts w:ascii="Times New Roman" w:hAnsi="Times New Roman"/>
                <w:sz w:val="24"/>
                <w:szCs w:val="24"/>
              </w:rPr>
              <w:t>.</w:t>
            </w:r>
          </w:p>
        </w:tc>
      </w:tr>
    </w:tbl>
    <w:p w:rsidR="00504646" w:rsidRPr="0054299D" w:rsidRDefault="00504646" w:rsidP="00504646">
      <w:pPr>
        <w:spacing w:after="0" w:line="240" w:lineRule="auto"/>
        <w:rPr>
          <w:rFonts w:ascii="Times New Roman" w:hAnsi="Times New Roman"/>
          <w:sz w:val="24"/>
          <w:szCs w:val="24"/>
        </w:rPr>
      </w:pPr>
    </w:p>
    <w:p w:rsidR="00504646" w:rsidRPr="0054299D" w:rsidRDefault="003502C7" w:rsidP="00200FE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54299D">
        <w:rPr>
          <w:rFonts w:ascii="Times New Roman" w:hAnsi="Times New Roman"/>
          <w:sz w:val="24"/>
          <w:szCs w:val="24"/>
        </w:rPr>
        <w:t>В соответствии с Федеральным законом № 131-ФЗ от 06.10.2003</w:t>
      </w:r>
      <w:r w:rsidR="00200FE9" w:rsidRPr="0054299D">
        <w:rPr>
          <w:rFonts w:ascii="Times New Roman" w:hAnsi="Times New Roman"/>
          <w:sz w:val="24"/>
          <w:szCs w:val="24"/>
        </w:rPr>
        <w:t xml:space="preserve"> года</w:t>
      </w:r>
      <w:r w:rsidRPr="0054299D">
        <w:rPr>
          <w:rFonts w:ascii="Times New Roman" w:hAnsi="Times New Roman"/>
          <w:sz w:val="24"/>
          <w:szCs w:val="24"/>
        </w:rPr>
        <w:t xml:space="preserve"> «Об общих принципах организации местного самоуправления в Российской федерации», </w:t>
      </w:r>
      <w:r w:rsidRPr="0054299D">
        <w:rPr>
          <w:rFonts w:ascii="Times New Roman" w:hAnsi="Times New Roman"/>
          <w:color w:val="000000"/>
          <w:sz w:val="24"/>
          <w:szCs w:val="24"/>
        </w:rPr>
        <w:t>Федеральным законом от 30</w:t>
      </w:r>
      <w:r w:rsidR="00200FE9" w:rsidRPr="0054299D">
        <w:rPr>
          <w:rFonts w:ascii="Times New Roman" w:hAnsi="Times New Roman"/>
          <w:color w:val="000000"/>
          <w:sz w:val="24"/>
          <w:szCs w:val="24"/>
        </w:rPr>
        <w:t>.03.1999 года № 52-ФЗ «О санитарно-</w:t>
      </w:r>
      <w:r w:rsidRPr="0054299D">
        <w:rPr>
          <w:rFonts w:ascii="Times New Roman" w:hAnsi="Times New Roman"/>
          <w:color w:val="000000"/>
          <w:sz w:val="24"/>
          <w:szCs w:val="24"/>
        </w:rPr>
        <w:t xml:space="preserve">эпидемиологическом благополучии населения», Федеральным </w:t>
      </w:r>
      <w:r w:rsidR="00200FE9" w:rsidRPr="0054299D">
        <w:rPr>
          <w:rFonts w:ascii="Times New Roman" w:hAnsi="Times New Roman"/>
          <w:color w:val="000000"/>
          <w:sz w:val="24"/>
          <w:szCs w:val="24"/>
        </w:rPr>
        <w:t>законом от 10 января 2002 г. года № 7-</w:t>
      </w:r>
      <w:r w:rsidRPr="0054299D">
        <w:rPr>
          <w:rFonts w:ascii="Times New Roman" w:hAnsi="Times New Roman"/>
          <w:color w:val="000000"/>
          <w:sz w:val="24"/>
          <w:szCs w:val="24"/>
        </w:rPr>
        <w:t>ФЗ «Об охране окружающей среды», законом Ленинградской области от 02.07.</w:t>
      </w:r>
      <w:smartTag w:uri="urn:schemas-microsoft-com:office:smarttags" w:element="metricconverter">
        <w:smartTagPr>
          <w:attr w:name="ProductID" w:val="2003 г"/>
        </w:smartTagPr>
        <w:r w:rsidRPr="0054299D">
          <w:rPr>
            <w:rFonts w:ascii="Times New Roman" w:hAnsi="Times New Roman"/>
            <w:color w:val="000000"/>
            <w:sz w:val="24"/>
            <w:szCs w:val="24"/>
          </w:rPr>
          <w:t>2003 г</w:t>
        </w:r>
        <w:r w:rsidR="00200FE9" w:rsidRPr="0054299D">
          <w:rPr>
            <w:rFonts w:ascii="Times New Roman" w:hAnsi="Times New Roman"/>
            <w:color w:val="000000"/>
            <w:sz w:val="24"/>
            <w:szCs w:val="24"/>
          </w:rPr>
          <w:t>ода</w:t>
        </w:r>
      </w:smartTag>
      <w:r w:rsidRPr="0054299D">
        <w:rPr>
          <w:rFonts w:ascii="Times New Roman" w:hAnsi="Times New Roman"/>
          <w:color w:val="000000"/>
          <w:sz w:val="24"/>
          <w:szCs w:val="24"/>
        </w:rPr>
        <w:t xml:space="preserve"> № 47</w:t>
      </w:r>
      <w:r w:rsidR="00200FE9" w:rsidRPr="0054299D">
        <w:rPr>
          <w:rFonts w:ascii="Times New Roman" w:hAnsi="Times New Roman"/>
          <w:color w:val="000000"/>
          <w:sz w:val="24"/>
          <w:szCs w:val="24"/>
        </w:rPr>
        <w:t>-</w:t>
      </w:r>
      <w:r w:rsidRPr="0054299D">
        <w:rPr>
          <w:rFonts w:ascii="Times New Roman" w:hAnsi="Times New Roman"/>
          <w:color w:val="000000"/>
          <w:sz w:val="24"/>
          <w:szCs w:val="24"/>
        </w:rPr>
        <w:t>оз «Об административных правонарушениях»</w:t>
      </w:r>
      <w:r w:rsidRPr="0054299D">
        <w:rPr>
          <w:rFonts w:ascii="Times New Roman" w:hAnsi="Times New Roman"/>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54299D">
        <w:rPr>
          <w:rFonts w:ascii="Times New Roman" w:hAnsi="Times New Roman"/>
          <w:sz w:val="24"/>
          <w:szCs w:val="24"/>
        </w:rPr>
        <w:t>пр</w:t>
      </w:r>
      <w:proofErr w:type="spellEnd"/>
      <w:r w:rsidRPr="0054299D">
        <w:rPr>
          <w:rFonts w:ascii="Times New Roman" w:hAnsi="Times New Roman"/>
          <w:sz w:val="24"/>
          <w:szCs w:val="24"/>
        </w:rPr>
        <w:t xml:space="preserve"> от 13.04.2017 года</w:t>
      </w:r>
      <w:r w:rsidR="004C074E" w:rsidRPr="0054299D">
        <w:rPr>
          <w:rFonts w:ascii="Times New Roman" w:hAnsi="Times New Roman"/>
          <w:color w:val="000000"/>
          <w:sz w:val="24"/>
          <w:szCs w:val="24"/>
        </w:rPr>
        <w:t xml:space="preserve">, Уставом муниципального образования </w:t>
      </w:r>
      <w:r w:rsidR="008200C4">
        <w:rPr>
          <w:rFonts w:ascii="Times New Roman" w:hAnsi="Times New Roman"/>
          <w:color w:val="000000"/>
          <w:sz w:val="24"/>
          <w:szCs w:val="24"/>
        </w:rPr>
        <w:t>Мичуринское сельское поселение</w:t>
      </w:r>
      <w:r w:rsidR="004C074E" w:rsidRPr="0054299D">
        <w:rPr>
          <w:rFonts w:ascii="Times New Roman" w:hAnsi="Times New Roman"/>
          <w:color w:val="000000"/>
          <w:sz w:val="24"/>
          <w:szCs w:val="24"/>
        </w:rPr>
        <w:t xml:space="preserve">, </w:t>
      </w:r>
      <w:r w:rsidR="00B558E6" w:rsidRPr="0054299D">
        <w:rPr>
          <w:rFonts w:ascii="Times New Roman" w:hAnsi="Times New Roman"/>
          <w:sz w:val="24"/>
          <w:szCs w:val="24"/>
        </w:rPr>
        <w:t>Совет депутатов</w:t>
      </w: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b/>
          <w:sz w:val="24"/>
          <w:szCs w:val="24"/>
        </w:rPr>
      </w:pPr>
      <w:r w:rsidRPr="0054299D">
        <w:rPr>
          <w:rFonts w:ascii="Times New Roman" w:hAnsi="Times New Roman"/>
          <w:b/>
          <w:sz w:val="24"/>
          <w:szCs w:val="24"/>
        </w:rPr>
        <w:t>РЕШИЛ:</w:t>
      </w:r>
    </w:p>
    <w:p w:rsidR="00CE3A1E" w:rsidRPr="0054299D" w:rsidRDefault="00CE3A1E" w:rsidP="00504646">
      <w:pPr>
        <w:spacing w:after="0" w:line="240" w:lineRule="auto"/>
        <w:jc w:val="both"/>
        <w:rPr>
          <w:rFonts w:ascii="Times New Roman" w:hAnsi="Times New Roman"/>
          <w:b/>
          <w:sz w:val="24"/>
          <w:szCs w:val="24"/>
        </w:rPr>
      </w:pPr>
    </w:p>
    <w:p w:rsidR="00504646" w:rsidRPr="0054299D" w:rsidRDefault="006323AD"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Утвердить </w:t>
      </w:r>
      <w:r w:rsidR="0090437C" w:rsidRPr="0054299D">
        <w:rPr>
          <w:rFonts w:ascii="Times New Roman" w:hAnsi="Times New Roman"/>
          <w:sz w:val="24"/>
          <w:szCs w:val="24"/>
        </w:rPr>
        <w:t>Правил</w:t>
      </w:r>
      <w:r w:rsidRPr="0054299D">
        <w:rPr>
          <w:rFonts w:ascii="Times New Roman" w:hAnsi="Times New Roman"/>
          <w:sz w:val="24"/>
          <w:szCs w:val="24"/>
        </w:rPr>
        <w:t>а</w:t>
      </w:r>
      <w:r w:rsidR="0090437C" w:rsidRPr="0054299D">
        <w:rPr>
          <w:rFonts w:ascii="Times New Roman" w:hAnsi="Times New Roman"/>
          <w:sz w:val="24"/>
          <w:szCs w:val="24"/>
        </w:rPr>
        <w:t xml:space="preserve"> благоустройства территори</w:t>
      </w:r>
      <w:r w:rsidR="00B01E0F" w:rsidRPr="0054299D">
        <w:rPr>
          <w:rFonts w:ascii="Times New Roman" w:hAnsi="Times New Roman"/>
          <w:sz w:val="24"/>
          <w:szCs w:val="24"/>
        </w:rPr>
        <w:t>й</w:t>
      </w:r>
      <w:r w:rsidR="0090437C" w:rsidRPr="0054299D">
        <w:rPr>
          <w:rFonts w:ascii="Times New Roman" w:hAnsi="Times New Roman"/>
          <w:sz w:val="24"/>
          <w:szCs w:val="24"/>
        </w:rPr>
        <w:t xml:space="preserve"> муниципального образования </w:t>
      </w:r>
      <w:r w:rsidR="008200C4">
        <w:rPr>
          <w:rFonts w:ascii="Times New Roman" w:hAnsi="Times New Roman"/>
          <w:sz w:val="24"/>
          <w:szCs w:val="24"/>
        </w:rPr>
        <w:t>Мичуринское сельское поселение</w:t>
      </w:r>
      <w:r w:rsidR="00C72163" w:rsidRPr="00C72163">
        <w:rPr>
          <w:rFonts w:ascii="Times New Roman" w:hAnsi="Times New Roman"/>
          <w:sz w:val="24"/>
          <w:szCs w:val="24"/>
        </w:rPr>
        <w:t xml:space="preserve"> </w:t>
      </w:r>
      <w:r w:rsidR="00C72163">
        <w:rPr>
          <w:rFonts w:ascii="Times New Roman" w:hAnsi="Times New Roman"/>
          <w:sz w:val="24"/>
          <w:szCs w:val="24"/>
        </w:rPr>
        <w:t>муниципального образования</w:t>
      </w:r>
      <w:r w:rsidR="003502C7" w:rsidRPr="0054299D">
        <w:rPr>
          <w:rFonts w:ascii="Times New Roman" w:hAnsi="Times New Roman"/>
          <w:sz w:val="24"/>
          <w:szCs w:val="24"/>
        </w:rPr>
        <w:t xml:space="preserve"> </w:t>
      </w:r>
      <w:r w:rsidR="00C72163">
        <w:rPr>
          <w:rFonts w:ascii="Times New Roman" w:hAnsi="Times New Roman"/>
          <w:sz w:val="24"/>
          <w:szCs w:val="24"/>
        </w:rPr>
        <w:t>Приозерский муниципальный район</w:t>
      </w:r>
      <w:r w:rsidR="0090437C" w:rsidRPr="0054299D">
        <w:rPr>
          <w:rFonts w:ascii="Times New Roman" w:hAnsi="Times New Roman"/>
          <w:sz w:val="24"/>
          <w:szCs w:val="24"/>
        </w:rPr>
        <w:t xml:space="preserve"> Ленинградской област</w:t>
      </w:r>
      <w:r w:rsidR="00B558E6" w:rsidRPr="0054299D">
        <w:rPr>
          <w:rFonts w:ascii="Times New Roman" w:hAnsi="Times New Roman"/>
          <w:sz w:val="24"/>
          <w:szCs w:val="24"/>
        </w:rPr>
        <w:t>и</w:t>
      </w:r>
      <w:r w:rsidR="0090437C" w:rsidRPr="0054299D">
        <w:rPr>
          <w:rFonts w:ascii="Times New Roman" w:hAnsi="Times New Roman"/>
          <w:sz w:val="24"/>
          <w:szCs w:val="24"/>
        </w:rPr>
        <w:t xml:space="preserve"> </w:t>
      </w:r>
      <w:r w:rsidR="0005673C">
        <w:rPr>
          <w:rFonts w:ascii="Times New Roman" w:hAnsi="Times New Roman"/>
          <w:sz w:val="24"/>
          <w:szCs w:val="24"/>
        </w:rPr>
        <w:t>в новой редакции</w:t>
      </w:r>
      <w:r w:rsidR="0090437C" w:rsidRPr="0054299D">
        <w:rPr>
          <w:rFonts w:ascii="Times New Roman" w:hAnsi="Times New Roman"/>
          <w:sz w:val="24"/>
          <w:szCs w:val="24"/>
        </w:rPr>
        <w:t>.</w:t>
      </w:r>
    </w:p>
    <w:p w:rsidR="006323AD"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Решение</w:t>
      </w:r>
      <w:r w:rsidR="006323AD" w:rsidRPr="0054299D">
        <w:rPr>
          <w:rFonts w:ascii="Times New Roman" w:hAnsi="Times New Roman"/>
          <w:sz w:val="24"/>
          <w:szCs w:val="24"/>
        </w:rPr>
        <w:t xml:space="preserve"> Совета депутатов от</w:t>
      </w:r>
      <w:r w:rsidR="004B1D60">
        <w:rPr>
          <w:rFonts w:ascii="Times New Roman" w:hAnsi="Times New Roman"/>
          <w:sz w:val="24"/>
          <w:szCs w:val="24"/>
        </w:rPr>
        <w:t xml:space="preserve"> 30</w:t>
      </w:r>
      <w:r w:rsidR="003338D8" w:rsidRPr="0054299D">
        <w:rPr>
          <w:rFonts w:ascii="Times New Roman" w:hAnsi="Times New Roman"/>
          <w:sz w:val="24"/>
          <w:szCs w:val="24"/>
        </w:rPr>
        <w:t>.0</w:t>
      </w:r>
      <w:r w:rsidRPr="0054299D">
        <w:rPr>
          <w:rFonts w:ascii="Times New Roman" w:hAnsi="Times New Roman"/>
          <w:sz w:val="24"/>
          <w:szCs w:val="24"/>
        </w:rPr>
        <w:t>3</w:t>
      </w:r>
      <w:r w:rsidR="003338D8" w:rsidRPr="0054299D">
        <w:rPr>
          <w:rFonts w:ascii="Times New Roman" w:hAnsi="Times New Roman"/>
          <w:sz w:val="24"/>
          <w:szCs w:val="24"/>
        </w:rPr>
        <w:t>.20</w:t>
      </w:r>
      <w:r w:rsidR="004B1D60">
        <w:rPr>
          <w:rFonts w:ascii="Times New Roman" w:hAnsi="Times New Roman"/>
          <w:sz w:val="24"/>
          <w:szCs w:val="24"/>
        </w:rPr>
        <w:t>15</w:t>
      </w:r>
      <w:r w:rsidR="003338D8" w:rsidRPr="0054299D">
        <w:rPr>
          <w:rFonts w:ascii="Times New Roman" w:hAnsi="Times New Roman"/>
          <w:sz w:val="24"/>
          <w:szCs w:val="24"/>
        </w:rPr>
        <w:t xml:space="preserve"> г</w:t>
      </w:r>
      <w:r w:rsidR="00200FE9" w:rsidRPr="0054299D">
        <w:rPr>
          <w:rFonts w:ascii="Times New Roman" w:hAnsi="Times New Roman"/>
          <w:sz w:val="24"/>
          <w:szCs w:val="24"/>
        </w:rPr>
        <w:t>ода</w:t>
      </w:r>
      <w:r w:rsidR="006323AD" w:rsidRPr="0054299D">
        <w:rPr>
          <w:rFonts w:ascii="Times New Roman" w:hAnsi="Times New Roman"/>
          <w:sz w:val="24"/>
          <w:szCs w:val="24"/>
        </w:rPr>
        <w:t xml:space="preserve"> №</w:t>
      </w:r>
      <w:r w:rsidR="003338D8" w:rsidRPr="0054299D">
        <w:rPr>
          <w:rFonts w:ascii="Times New Roman" w:hAnsi="Times New Roman"/>
          <w:sz w:val="24"/>
          <w:szCs w:val="24"/>
        </w:rPr>
        <w:t xml:space="preserve"> </w:t>
      </w:r>
      <w:r w:rsidRPr="0054299D">
        <w:rPr>
          <w:rFonts w:ascii="Times New Roman" w:hAnsi="Times New Roman"/>
          <w:sz w:val="24"/>
          <w:szCs w:val="24"/>
        </w:rPr>
        <w:t>4</w:t>
      </w:r>
      <w:r w:rsidR="004B1D60">
        <w:rPr>
          <w:rFonts w:ascii="Times New Roman" w:hAnsi="Times New Roman"/>
          <w:sz w:val="24"/>
          <w:szCs w:val="24"/>
        </w:rPr>
        <w:t>0</w:t>
      </w:r>
      <w:r w:rsidRPr="0054299D">
        <w:rPr>
          <w:rFonts w:ascii="Times New Roman" w:hAnsi="Times New Roman"/>
          <w:sz w:val="24"/>
          <w:szCs w:val="24"/>
        </w:rPr>
        <w:t xml:space="preserve"> </w:t>
      </w:r>
      <w:r w:rsidR="004B1D60">
        <w:rPr>
          <w:rFonts w:ascii="Times New Roman" w:hAnsi="Times New Roman"/>
          <w:sz w:val="24"/>
          <w:szCs w:val="24"/>
        </w:rPr>
        <w:t>«</w:t>
      </w:r>
      <w:r w:rsidRPr="0054299D">
        <w:rPr>
          <w:rFonts w:ascii="Times New Roman" w:hAnsi="Times New Roman"/>
          <w:sz w:val="24"/>
          <w:szCs w:val="24"/>
        </w:rPr>
        <w:t xml:space="preserve">Об утверждении Правил благоустройства территорий муниципального образования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 xml:space="preserve"> </w:t>
      </w:r>
      <w:r w:rsidR="008200C4">
        <w:rPr>
          <w:rFonts w:ascii="Times New Roman" w:hAnsi="Times New Roman"/>
          <w:sz w:val="24"/>
          <w:szCs w:val="24"/>
        </w:rPr>
        <w:t xml:space="preserve">муниципального образования </w:t>
      </w:r>
      <w:r w:rsidR="004B1D60">
        <w:rPr>
          <w:rFonts w:ascii="Times New Roman" w:hAnsi="Times New Roman"/>
          <w:sz w:val="24"/>
          <w:szCs w:val="24"/>
        </w:rPr>
        <w:t>Приозерский</w:t>
      </w:r>
      <w:r w:rsidRPr="0054299D">
        <w:rPr>
          <w:rFonts w:ascii="Times New Roman" w:hAnsi="Times New Roman"/>
          <w:sz w:val="24"/>
          <w:szCs w:val="24"/>
        </w:rPr>
        <w:t xml:space="preserve"> муниципальный район</w:t>
      </w:r>
      <w:r w:rsidR="004B1D60">
        <w:rPr>
          <w:rFonts w:ascii="Times New Roman" w:hAnsi="Times New Roman"/>
          <w:sz w:val="24"/>
          <w:szCs w:val="24"/>
        </w:rPr>
        <w:t>»</w:t>
      </w:r>
      <w:r w:rsidRPr="0054299D">
        <w:rPr>
          <w:rFonts w:ascii="Times New Roman" w:hAnsi="Times New Roman"/>
          <w:sz w:val="24"/>
          <w:szCs w:val="24"/>
        </w:rPr>
        <w:t xml:space="preserve"> </w:t>
      </w:r>
      <w:r w:rsidR="006323AD" w:rsidRPr="0054299D">
        <w:rPr>
          <w:rFonts w:ascii="Times New Roman" w:hAnsi="Times New Roman"/>
          <w:sz w:val="24"/>
          <w:szCs w:val="24"/>
        </w:rPr>
        <w:t>считать утратившими силу</w:t>
      </w:r>
      <w:r w:rsidR="00CE3A1E" w:rsidRPr="0054299D">
        <w:rPr>
          <w:rFonts w:ascii="Times New Roman" w:hAnsi="Times New Roman"/>
          <w:sz w:val="24"/>
          <w:szCs w:val="24"/>
        </w:rPr>
        <w:t xml:space="preserve"> с момента вступления в силу настоящего решения</w:t>
      </w:r>
      <w:r w:rsidR="006323AD" w:rsidRPr="0054299D">
        <w:rPr>
          <w:rFonts w:ascii="Times New Roman" w:hAnsi="Times New Roman"/>
          <w:sz w:val="24"/>
          <w:szCs w:val="24"/>
        </w:rPr>
        <w:t>.</w:t>
      </w:r>
    </w:p>
    <w:p w:rsidR="003502C7"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Опубликовать данное решение в средствах массовой информации и разместить на официальном сайте МО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w:t>
      </w:r>
    </w:p>
    <w:p w:rsidR="003502C7"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Настоящее решение вступает в силу с момента опубликования.</w:t>
      </w:r>
    </w:p>
    <w:p w:rsidR="00504646" w:rsidRPr="0054299D"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Исполнение данного решения возложить на администрацию МО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w:t>
      </w:r>
    </w:p>
    <w:p w:rsidR="00504646" w:rsidRPr="0054299D"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Контроль за исполнением данного решения возложить на постоянную депутатскую комиссию по </w:t>
      </w:r>
      <w:r w:rsidR="003338D8" w:rsidRPr="0054299D">
        <w:rPr>
          <w:rFonts w:ascii="Times New Roman" w:hAnsi="Times New Roman"/>
          <w:sz w:val="24"/>
          <w:szCs w:val="24"/>
        </w:rPr>
        <w:t>жилищно-коммунальному хозяйству, строительству, транспорту, связи и дорожному хозяйству</w:t>
      </w:r>
      <w:r w:rsidRPr="0054299D">
        <w:rPr>
          <w:rFonts w:ascii="Times New Roman" w:hAnsi="Times New Roman"/>
          <w:sz w:val="24"/>
          <w:szCs w:val="24"/>
        </w:rPr>
        <w:t>.</w:t>
      </w: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p>
    <w:p w:rsidR="00200FE9" w:rsidRPr="0054299D" w:rsidRDefault="00200FE9"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r w:rsidRPr="0054299D">
        <w:rPr>
          <w:rFonts w:ascii="Times New Roman" w:hAnsi="Times New Roman"/>
          <w:sz w:val="24"/>
          <w:szCs w:val="24"/>
        </w:rPr>
        <w:t xml:space="preserve">Глава муниципального образования </w:t>
      </w:r>
    </w:p>
    <w:p w:rsidR="009E7EF2" w:rsidRDefault="008200C4" w:rsidP="00C72163">
      <w:pPr>
        <w:spacing w:after="0" w:line="240" w:lineRule="auto"/>
        <w:jc w:val="both"/>
        <w:rPr>
          <w:rFonts w:ascii="Times New Roman" w:hAnsi="Times New Roman"/>
          <w:sz w:val="24"/>
          <w:szCs w:val="24"/>
        </w:rPr>
      </w:pPr>
      <w:r>
        <w:rPr>
          <w:rFonts w:ascii="Times New Roman" w:hAnsi="Times New Roman"/>
          <w:sz w:val="24"/>
          <w:szCs w:val="24"/>
        </w:rPr>
        <w:t>Мичуринское сельское поселение</w:t>
      </w:r>
      <w:r w:rsidR="00200FE9" w:rsidRPr="0054299D">
        <w:rPr>
          <w:rFonts w:ascii="Times New Roman" w:hAnsi="Times New Roman"/>
          <w:sz w:val="24"/>
          <w:szCs w:val="24"/>
        </w:rPr>
        <w:tab/>
      </w:r>
      <w:r w:rsidR="00200FE9" w:rsidRPr="0054299D">
        <w:rPr>
          <w:rFonts w:ascii="Times New Roman" w:hAnsi="Times New Roman"/>
          <w:sz w:val="24"/>
          <w:szCs w:val="24"/>
        </w:rPr>
        <w:tab/>
      </w:r>
      <w:r w:rsidR="00200FE9" w:rsidRPr="0054299D">
        <w:rPr>
          <w:rFonts w:ascii="Times New Roman" w:hAnsi="Times New Roman"/>
          <w:sz w:val="24"/>
          <w:szCs w:val="24"/>
        </w:rPr>
        <w:tab/>
      </w:r>
      <w:r w:rsidR="00200FE9" w:rsidRPr="0054299D">
        <w:rPr>
          <w:rFonts w:ascii="Times New Roman" w:hAnsi="Times New Roman"/>
          <w:sz w:val="24"/>
          <w:szCs w:val="24"/>
        </w:rPr>
        <w:tab/>
      </w:r>
      <w:r w:rsidR="00C72163">
        <w:rPr>
          <w:rFonts w:ascii="Times New Roman" w:hAnsi="Times New Roman"/>
          <w:sz w:val="24"/>
          <w:szCs w:val="24"/>
        </w:rPr>
        <w:t>Г.А.</w:t>
      </w:r>
      <w:r w:rsidR="00B26A4A">
        <w:rPr>
          <w:rFonts w:ascii="Times New Roman" w:hAnsi="Times New Roman"/>
          <w:sz w:val="24"/>
          <w:szCs w:val="24"/>
        </w:rPr>
        <w:t xml:space="preserve"> </w:t>
      </w:r>
      <w:r w:rsidR="00C72163">
        <w:rPr>
          <w:rFonts w:ascii="Times New Roman" w:hAnsi="Times New Roman"/>
          <w:sz w:val="24"/>
          <w:szCs w:val="24"/>
        </w:rPr>
        <w:t>Анисимова</w:t>
      </w:r>
    </w:p>
    <w:p w:rsidR="00C72163" w:rsidRPr="00481E36" w:rsidRDefault="00C72163" w:rsidP="00C72163">
      <w:pPr>
        <w:spacing w:after="0" w:line="240" w:lineRule="auto"/>
        <w:jc w:val="both"/>
        <w:rPr>
          <w:rFonts w:ascii="Times New Roman" w:hAnsi="Times New Roman"/>
          <w:sz w:val="24"/>
          <w:szCs w:val="24"/>
        </w:rPr>
      </w:pPr>
    </w:p>
    <w:p w:rsidR="009E7EF2" w:rsidRDefault="009E7EF2" w:rsidP="00D05010">
      <w:pPr>
        <w:spacing w:after="0" w:line="240" w:lineRule="auto"/>
        <w:ind w:left="5103"/>
        <w:jc w:val="right"/>
        <w:rPr>
          <w:rFonts w:ascii="Times New Roman" w:hAnsi="Times New Roman"/>
          <w:sz w:val="24"/>
          <w:szCs w:val="24"/>
        </w:rPr>
      </w:pPr>
      <w:r w:rsidRPr="000E00D1">
        <w:rPr>
          <w:rFonts w:ascii="Times New Roman" w:hAnsi="Times New Roman"/>
          <w:sz w:val="24"/>
          <w:szCs w:val="24"/>
        </w:rPr>
        <w:t>УТВЕРЖДЕНЫ</w:t>
      </w:r>
    </w:p>
    <w:p w:rsidR="009E7EF2" w:rsidRDefault="009E7EF2" w:rsidP="00D05010">
      <w:pPr>
        <w:spacing w:after="0" w:line="240" w:lineRule="auto"/>
        <w:ind w:left="5103"/>
        <w:jc w:val="right"/>
        <w:rPr>
          <w:rFonts w:ascii="Times New Roman" w:hAnsi="Times New Roman"/>
          <w:sz w:val="24"/>
          <w:szCs w:val="24"/>
        </w:rPr>
      </w:pPr>
      <w:r>
        <w:rPr>
          <w:rFonts w:ascii="Times New Roman" w:hAnsi="Times New Roman"/>
          <w:sz w:val="24"/>
          <w:szCs w:val="24"/>
        </w:rPr>
        <w:t>решением Совета депутатов</w:t>
      </w:r>
    </w:p>
    <w:p w:rsidR="009E7EF2" w:rsidRDefault="009E7EF2" w:rsidP="00D05010">
      <w:pPr>
        <w:spacing w:after="0" w:line="240" w:lineRule="auto"/>
        <w:ind w:left="5103"/>
        <w:jc w:val="right"/>
        <w:rPr>
          <w:rFonts w:ascii="Times New Roman" w:hAnsi="Times New Roman"/>
          <w:sz w:val="24"/>
          <w:szCs w:val="24"/>
        </w:rPr>
      </w:pPr>
      <w:r>
        <w:rPr>
          <w:rFonts w:ascii="Times New Roman" w:hAnsi="Times New Roman"/>
          <w:sz w:val="24"/>
          <w:szCs w:val="24"/>
        </w:rPr>
        <w:t xml:space="preserve">МО </w:t>
      </w:r>
      <w:r w:rsidR="008200C4">
        <w:rPr>
          <w:rFonts w:ascii="Times New Roman" w:hAnsi="Times New Roman"/>
          <w:sz w:val="24"/>
          <w:szCs w:val="24"/>
        </w:rPr>
        <w:t>Мичуринское сельское поселение</w:t>
      </w:r>
    </w:p>
    <w:p w:rsidR="009E7EF2" w:rsidRDefault="00B26A4A" w:rsidP="00C72163">
      <w:pPr>
        <w:spacing w:after="0" w:line="240" w:lineRule="auto"/>
        <w:ind w:left="5103"/>
        <w:jc w:val="right"/>
        <w:rPr>
          <w:rFonts w:ascii="Times New Roman" w:hAnsi="Times New Roman"/>
          <w:b/>
          <w:bCs/>
          <w:sz w:val="24"/>
          <w:szCs w:val="24"/>
        </w:rPr>
      </w:pPr>
      <w:r>
        <w:rPr>
          <w:rFonts w:ascii="Times New Roman" w:hAnsi="Times New Roman"/>
          <w:sz w:val="24"/>
          <w:szCs w:val="24"/>
        </w:rPr>
        <w:t>о</w:t>
      </w:r>
      <w:r w:rsidR="009E7EF2">
        <w:rPr>
          <w:rFonts w:ascii="Times New Roman" w:hAnsi="Times New Roman"/>
          <w:sz w:val="24"/>
          <w:szCs w:val="24"/>
        </w:rPr>
        <w:t>т</w:t>
      </w:r>
      <w:r>
        <w:rPr>
          <w:rFonts w:ascii="Times New Roman" w:hAnsi="Times New Roman"/>
          <w:sz w:val="24"/>
          <w:szCs w:val="24"/>
        </w:rPr>
        <w:t xml:space="preserve"> 31 мая</w:t>
      </w:r>
      <w:r w:rsidR="009E7EF2">
        <w:rPr>
          <w:rFonts w:ascii="Times New Roman" w:hAnsi="Times New Roman"/>
          <w:sz w:val="24"/>
          <w:szCs w:val="24"/>
        </w:rPr>
        <w:t xml:space="preserve"> </w:t>
      </w:r>
      <w:r w:rsidR="00C72163">
        <w:rPr>
          <w:rFonts w:ascii="Times New Roman" w:hAnsi="Times New Roman"/>
          <w:sz w:val="24"/>
          <w:szCs w:val="24"/>
        </w:rPr>
        <w:t>2019</w:t>
      </w:r>
      <w:r w:rsidR="009E7EF2">
        <w:rPr>
          <w:rFonts w:ascii="Times New Roman" w:hAnsi="Times New Roman"/>
          <w:sz w:val="24"/>
          <w:szCs w:val="24"/>
        </w:rPr>
        <w:t xml:space="preserve"> года </w:t>
      </w:r>
      <w:r w:rsidR="009E7EF2" w:rsidRPr="000E00D1">
        <w:rPr>
          <w:rFonts w:ascii="Times New Roman" w:hAnsi="Times New Roman"/>
          <w:sz w:val="24"/>
          <w:szCs w:val="24"/>
        </w:rPr>
        <w:t xml:space="preserve">№ </w:t>
      </w:r>
      <w:r>
        <w:rPr>
          <w:rFonts w:ascii="Times New Roman" w:hAnsi="Times New Roman"/>
          <w:sz w:val="24"/>
          <w:szCs w:val="24"/>
        </w:rPr>
        <w:t>181</w:t>
      </w: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r>
        <w:rPr>
          <w:rFonts w:ascii="Times New Roman" w:hAnsi="Times New Roman"/>
          <w:b/>
          <w:bCs/>
          <w:sz w:val="24"/>
          <w:szCs w:val="24"/>
        </w:rPr>
        <w:t>ПРАВИЛА</w:t>
      </w:r>
    </w:p>
    <w:p w:rsidR="009E7EF2" w:rsidRDefault="009E7EF2" w:rsidP="009E7EF2">
      <w:pPr>
        <w:spacing w:after="0" w:line="240" w:lineRule="auto"/>
        <w:jc w:val="center"/>
        <w:rPr>
          <w:rFonts w:ascii="Times New Roman" w:hAnsi="Times New Roman"/>
          <w:b/>
          <w:bCs/>
          <w:sz w:val="24"/>
          <w:szCs w:val="24"/>
        </w:rPr>
      </w:pPr>
      <w:r w:rsidRPr="000E00D1">
        <w:rPr>
          <w:rFonts w:ascii="Times New Roman" w:hAnsi="Times New Roman"/>
          <w:b/>
          <w:bCs/>
          <w:sz w:val="24"/>
          <w:szCs w:val="24"/>
        </w:rPr>
        <w:t xml:space="preserve">БЛАГОУСТРОЙСТВА </w:t>
      </w:r>
      <w:r>
        <w:rPr>
          <w:rFonts w:ascii="Times New Roman" w:hAnsi="Times New Roman"/>
          <w:b/>
          <w:bCs/>
          <w:sz w:val="24"/>
          <w:szCs w:val="24"/>
        </w:rPr>
        <w:t>ТЕРРИТОРИИ</w:t>
      </w:r>
    </w:p>
    <w:p w:rsidR="00AE5B57" w:rsidRDefault="009E7EF2" w:rsidP="009E7EF2">
      <w:pPr>
        <w:spacing w:after="0" w:line="240" w:lineRule="auto"/>
        <w:jc w:val="center"/>
        <w:rPr>
          <w:rFonts w:ascii="Times New Roman" w:hAnsi="Times New Roman"/>
          <w:sz w:val="24"/>
          <w:szCs w:val="24"/>
        </w:rPr>
      </w:pPr>
      <w:r w:rsidRPr="000E00D1">
        <w:rPr>
          <w:rFonts w:ascii="Times New Roman" w:hAnsi="Times New Roman"/>
          <w:b/>
          <w:bCs/>
          <w:sz w:val="24"/>
          <w:szCs w:val="24"/>
        </w:rPr>
        <w:t xml:space="preserve">МУНИЦИПАЛЬНОГО ОБРАЗОВАНИЯ </w:t>
      </w:r>
      <w:r w:rsidR="008200C4">
        <w:rPr>
          <w:rFonts w:ascii="Times New Roman" w:hAnsi="Times New Roman"/>
          <w:b/>
          <w:bCs/>
          <w:sz w:val="24"/>
          <w:szCs w:val="24"/>
        </w:rPr>
        <w:t>М</w:t>
      </w:r>
      <w:r w:rsidR="00C72163">
        <w:rPr>
          <w:rFonts w:ascii="Times New Roman" w:hAnsi="Times New Roman"/>
          <w:b/>
          <w:bCs/>
          <w:sz w:val="24"/>
          <w:szCs w:val="24"/>
        </w:rPr>
        <w:t>ИЧУРИНСКОЕ СЕЛЬСКОЕ ПОСЕЛЕНИЕ</w:t>
      </w:r>
      <w:r w:rsidRPr="000E00D1">
        <w:rPr>
          <w:rFonts w:ascii="Times New Roman" w:hAnsi="Times New Roman"/>
          <w:b/>
          <w:bCs/>
          <w:sz w:val="24"/>
          <w:szCs w:val="24"/>
        </w:rPr>
        <w:t xml:space="preserve"> </w:t>
      </w:r>
      <w:r w:rsidR="00C72163">
        <w:rPr>
          <w:rFonts w:ascii="Times New Roman" w:hAnsi="Times New Roman"/>
          <w:b/>
          <w:bCs/>
          <w:sz w:val="24"/>
          <w:szCs w:val="24"/>
        </w:rPr>
        <w:t>ПРИОЗЕРСКИЙ МУНИЦИПАЛЬНЫЙ РАЙОН</w:t>
      </w:r>
      <w:r w:rsidRPr="000E00D1">
        <w:rPr>
          <w:rFonts w:ascii="Times New Roman" w:hAnsi="Times New Roman"/>
          <w:b/>
          <w:bCs/>
          <w:sz w:val="24"/>
          <w:szCs w:val="24"/>
        </w:rPr>
        <w:t xml:space="preserve"> ЛЕНИНГРАДСКОЙ ОБЛАСТИ</w:t>
      </w: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Default="00AE5B57" w:rsidP="00AE5B57">
      <w:pPr>
        <w:rPr>
          <w:rFonts w:ascii="Times New Roman" w:hAnsi="Times New Roman"/>
          <w:sz w:val="24"/>
          <w:szCs w:val="24"/>
        </w:rPr>
      </w:pPr>
    </w:p>
    <w:p w:rsidR="00AE5B57" w:rsidRDefault="00AE5B57" w:rsidP="00AE5B57">
      <w:pPr>
        <w:rPr>
          <w:rFonts w:ascii="Times New Roman" w:hAnsi="Times New Roman"/>
          <w:sz w:val="24"/>
          <w:szCs w:val="24"/>
        </w:rPr>
      </w:pPr>
    </w:p>
    <w:p w:rsidR="009E7EF2" w:rsidRPr="00AE5B57" w:rsidRDefault="009E7EF2" w:rsidP="00AE5B57">
      <w:pPr>
        <w:jc w:val="center"/>
        <w:rPr>
          <w:rFonts w:ascii="Times New Roman" w:hAnsi="Times New Roman"/>
          <w:sz w:val="24"/>
          <w:szCs w:val="24"/>
        </w:rPr>
      </w:pPr>
    </w:p>
    <w:p w:rsidR="009E7EF2" w:rsidRDefault="009E7EF2" w:rsidP="009E7EF2">
      <w:pPr>
        <w:pStyle w:val="a7"/>
        <w:pageBreakBefore/>
        <w:spacing w:before="0" w:beforeAutospacing="0" w:after="0" w:afterAutospacing="0"/>
        <w:ind w:firstLine="567"/>
        <w:jc w:val="both"/>
      </w:pPr>
      <w:r>
        <w:lastRenderedPageBreak/>
        <w:t>Настоящие Правила благоустройства территори</w:t>
      </w:r>
      <w:r w:rsidRPr="00234287">
        <w:t xml:space="preserve">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разработаны в соответствии</w:t>
      </w:r>
      <w:r>
        <w:t xml:space="preserve"> с:</w:t>
      </w:r>
    </w:p>
    <w:p w:rsidR="009E7EF2" w:rsidRDefault="009E7EF2" w:rsidP="00527338">
      <w:pPr>
        <w:pStyle w:val="a7"/>
        <w:numPr>
          <w:ilvl w:val="0"/>
          <w:numId w:val="3"/>
        </w:numPr>
        <w:spacing w:before="0" w:beforeAutospacing="0" w:after="0" w:afterAutospacing="0"/>
        <w:ind w:left="284" w:hanging="284"/>
        <w:jc w:val="both"/>
      </w:pPr>
      <w:r w:rsidRPr="00234287">
        <w:t xml:space="preserve">Гражданским кодексом Российской </w:t>
      </w:r>
      <w:r>
        <w:t>Федерации;</w:t>
      </w:r>
    </w:p>
    <w:p w:rsidR="009E7EF2" w:rsidRDefault="009E7EF2" w:rsidP="00527338">
      <w:pPr>
        <w:pStyle w:val="a7"/>
        <w:numPr>
          <w:ilvl w:val="0"/>
          <w:numId w:val="3"/>
        </w:numPr>
        <w:spacing w:before="0" w:beforeAutospacing="0" w:after="0" w:afterAutospacing="0"/>
        <w:ind w:left="284" w:hanging="284"/>
        <w:jc w:val="both"/>
      </w:pPr>
      <w:r w:rsidRPr="00234287">
        <w:t>Земельным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Градостроительным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Кодексом Российской Федерации об а</w:t>
      </w:r>
      <w:r>
        <w:t>дминистративных правонарушениях;</w:t>
      </w:r>
    </w:p>
    <w:p w:rsidR="009E7EF2" w:rsidRDefault="009E7EF2" w:rsidP="00527338">
      <w:pPr>
        <w:pStyle w:val="a7"/>
        <w:numPr>
          <w:ilvl w:val="0"/>
          <w:numId w:val="3"/>
        </w:numPr>
        <w:spacing w:before="0" w:beforeAutospacing="0" w:after="0" w:afterAutospacing="0"/>
        <w:ind w:left="284" w:hanging="284"/>
        <w:jc w:val="both"/>
      </w:pPr>
      <w:r w:rsidRPr="00234287">
        <w:t>Федеральным законом от 06.10.2003 №</w:t>
      </w:r>
      <w:r>
        <w:t xml:space="preserve"> </w:t>
      </w:r>
      <w:r w:rsidRPr="00234287">
        <w:t>131-ФЗ «Об общих принципах организации местного самоупра</w:t>
      </w:r>
      <w:r>
        <w:t>вления в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приказом Минстроя России от 13.04.2017 №</w:t>
      </w:r>
      <w:r>
        <w:t xml:space="preserve"> </w:t>
      </w:r>
      <w:r w:rsidRPr="00234287">
        <w:t>711/</w:t>
      </w:r>
      <w:proofErr w:type="spellStart"/>
      <w:r w:rsidRPr="00234287">
        <w:t>пр</w:t>
      </w:r>
      <w:proofErr w:type="spellEnd"/>
      <w:r w:rsidRPr="00234287">
        <w:t xml:space="preserve"> «Об утверждении методических рекомендаций для подготовки правил благоустройства территорий поселений, городских окр</w:t>
      </w:r>
      <w:r>
        <w:t>угов, внутригородских районов»;</w:t>
      </w:r>
    </w:p>
    <w:p w:rsidR="009E7EF2" w:rsidRDefault="009E7EF2" w:rsidP="00527338">
      <w:pPr>
        <w:pStyle w:val="a7"/>
        <w:numPr>
          <w:ilvl w:val="0"/>
          <w:numId w:val="3"/>
        </w:numPr>
        <w:spacing w:before="0" w:beforeAutospacing="0" w:after="0" w:afterAutospacing="0"/>
        <w:ind w:left="284" w:hanging="284"/>
        <w:jc w:val="both"/>
      </w:pPr>
      <w:r w:rsidRPr="00234287">
        <w:t>областным законом Ленинградской области от 02.07.2003 №</w:t>
      </w:r>
      <w:r>
        <w:t xml:space="preserve"> </w:t>
      </w:r>
      <w:r w:rsidRPr="00234287">
        <w:t>47-оз «Об адм</w:t>
      </w:r>
      <w:r>
        <w:t>инистративных правонарушениях»;</w:t>
      </w:r>
    </w:p>
    <w:p w:rsidR="009E7EF2" w:rsidRPr="00234287" w:rsidRDefault="009E7EF2" w:rsidP="00527338">
      <w:pPr>
        <w:pStyle w:val="a7"/>
        <w:numPr>
          <w:ilvl w:val="0"/>
          <w:numId w:val="3"/>
        </w:numPr>
        <w:spacing w:before="0" w:beforeAutospacing="0" w:after="0" w:afterAutospacing="0"/>
        <w:ind w:left="284" w:hanging="284"/>
        <w:jc w:val="both"/>
      </w:pPr>
      <w:r w:rsidRPr="00234287">
        <w:t xml:space="preserve">Уставом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и иными нормативными правовыми актами.</w:t>
      </w:r>
    </w:p>
    <w:p w:rsidR="009E7EF2" w:rsidRPr="00234287" w:rsidRDefault="009E7EF2" w:rsidP="009E7EF2">
      <w:pPr>
        <w:pStyle w:val="a7"/>
        <w:jc w:val="center"/>
        <w:rPr>
          <w:b/>
        </w:rPr>
      </w:pPr>
      <w:r>
        <w:rPr>
          <w:b/>
        </w:rPr>
        <w:t>1. ОБЩИЕ ПОЛОЖЕНИЯ</w:t>
      </w:r>
    </w:p>
    <w:p w:rsidR="009E7EF2" w:rsidRPr="00234287" w:rsidRDefault="009E7EF2" w:rsidP="009E7EF2">
      <w:pPr>
        <w:pStyle w:val="a7"/>
        <w:spacing w:before="0" w:beforeAutospacing="0" w:after="0" w:afterAutospacing="0"/>
        <w:jc w:val="both"/>
      </w:pPr>
      <w:r w:rsidRPr="00234287">
        <w:t xml:space="preserve">1.1. Правила устанавливают единые нормы и требования по благоустройству территории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
    <w:p w:rsidR="009E7EF2" w:rsidRPr="00234287" w:rsidRDefault="009E7EF2" w:rsidP="009E7EF2">
      <w:pPr>
        <w:pStyle w:val="a7"/>
        <w:spacing w:before="0" w:beforeAutospacing="0" w:after="0" w:afterAutospacing="0"/>
        <w:jc w:val="both"/>
      </w:pPr>
      <w:r w:rsidRPr="00234287">
        <w:t xml:space="preserve">1.2. Настоящие Правила обязательны для исполнения всеми юридическими и физическими лицами на территории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w:t>
      </w:r>
      <w:r>
        <w:t>енинградской области (далее – «П</w:t>
      </w:r>
      <w:r w:rsidRPr="00234287">
        <w:t>оселение»).</w:t>
      </w:r>
    </w:p>
    <w:p w:rsidR="009E7EF2" w:rsidRDefault="009E7EF2" w:rsidP="009E7EF2">
      <w:pPr>
        <w:pStyle w:val="a7"/>
        <w:spacing w:before="0" w:beforeAutospacing="0" w:after="0" w:afterAutospacing="0"/>
        <w:jc w:val="both"/>
      </w:pPr>
      <w:r w:rsidRPr="00234287">
        <w:t>1.3. Благоустройство территории муниципального образования обеспечивается:</w:t>
      </w:r>
    </w:p>
    <w:p w:rsidR="009E7EF2" w:rsidRDefault="009E7EF2" w:rsidP="00527338">
      <w:pPr>
        <w:pStyle w:val="a7"/>
        <w:numPr>
          <w:ilvl w:val="0"/>
          <w:numId w:val="4"/>
        </w:numPr>
        <w:spacing w:before="0" w:beforeAutospacing="0" w:after="0" w:afterAutospacing="0"/>
        <w:ind w:left="284" w:hanging="284"/>
        <w:jc w:val="both"/>
      </w:pPr>
      <w:r w:rsidRPr="00234287">
        <w:t>органами местного самоуправления поселения (далее – органы местного самоуправления), осуществляющими организацион</w:t>
      </w:r>
      <w:r>
        <w:t>ную и контролирующую функции;</w:t>
      </w:r>
    </w:p>
    <w:p w:rsidR="009E7EF2" w:rsidRDefault="009E7EF2" w:rsidP="00527338">
      <w:pPr>
        <w:pStyle w:val="a7"/>
        <w:numPr>
          <w:ilvl w:val="0"/>
          <w:numId w:val="4"/>
        </w:numPr>
        <w:spacing w:before="0" w:beforeAutospacing="0" w:after="0" w:afterAutospacing="0"/>
        <w:ind w:left="284" w:hanging="284"/>
        <w:jc w:val="both"/>
      </w:pPr>
      <w:r w:rsidRPr="00234287">
        <w:t>организациями, выполняющими работы по содержанию</w:t>
      </w:r>
      <w:r>
        <w:t xml:space="preserve"> и благоустройству поселения;</w:t>
      </w:r>
    </w:p>
    <w:p w:rsidR="009E7EF2" w:rsidRPr="00234287" w:rsidRDefault="009E7EF2" w:rsidP="00527338">
      <w:pPr>
        <w:pStyle w:val="a7"/>
        <w:numPr>
          <w:ilvl w:val="0"/>
          <w:numId w:val="4"/>
        </w:numPr>
        <w:spacing w:before="0" w:beforeAutospacing="0" w:after="0" w:afterAutospacing="0"/>
        <w:ind w:left="284" w:hanging="284"/>
        <w:jc w:val="both"/>
      </w:pPr>
      <w:r w:rsidRPr="00234287">
        <w:t xml:space="preserve">юридическими лицами и индивидуальными предпринимателями (далее </w:t>
      </w:r>
      <w:r>
        <w:t>–</w:t>
      </w:r>
      <w:r w:rsidRPr="00234287">
        <w:t xml:space="preserve"> организации), а также гражданами, осуществляющими содержание принадлежащего им имущества и прилегающих территорий.</w:t>
      </w:r>
    </w:p>
    <w:p w:rsidR="009E7EF2" w:rsidRDefault="009E7EF2" w:rsidP="009E7EF2">
      <w:pPr>
        <w:pStyle w:val="a7"/>
        <w:spacing w:before="0" w:beforeAutospacing="0" w:after="0" w:afterAutospacing="0"/>
        <w:jc w:val="both"/>
      </w:pPr>
      <w:r w:rsidRPr="00234287">
        <w:t>1.</w:t>
      </w:r>
      <w:r>
        <w:t>4</w:t>
      </w:r>
      <w:r w:rsidRPr="00234287">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E7EF2" w:rsidRDefault="009E7EF2" w:rsidP="009E7EF2">
      <w:pPr>
        <w:pStyle w:val="a7"/>
        <w:spacing w:before="0" w:beforeAutospacing="0" w:after="0" w:afterAutospacing="0"/>
        <w:jc w:val="both"/>
      </w:pPr>
      <w:r w:rsidRPr="00234287">
        <w:t>Организация уборки и содержания иных территорий осуществляется администраци</w:t>
      </w:r>
      <w:r>
        <w:t xml:space="preserve">ей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(далее </w:t>
      </w:r>
      <w:r>
        <w:t>– «А</w:t>
      </w:r>
      <w:r w:rsidRPr="00234287">
        <w:t>дминистрация»).</w:t>
      </w:r>
    </w:p>
    <w:p w:rsidR="009E7EF2" w:rsidRDefault="009E7EF2" w:rsidP="009E7EF2">
      <w:pPr>
        <w:pStyle w:val="a7"/>
        <w:spacing w:before="0" w:beforeAutospacing="0" w:after="0" w:afterAutospacing="0"/>
        <w:jc w:val="both"/>
      </w:pP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b/>
          <w:color w:val="000000"/>
          <w:spacing w:val="-3"/>
          <w:sz w:val="24"/>
          <w:szCs w:val="24"/>
        </w:rPr>
      </w:pPr>
      <w:r w:rsidRPr="001B51C7">
        <w:rPr>
          <w:rFonts w:ascii="Times New Roman" w:hAnsi="Times New Roman"/>
          <w:b/>
          <w:color w:val="000000"/>
          <w:spacing w:val="-3"/>
          <w:sz w:val="24"/>
          <w:szCs w:val="24"/>
        </w:rPr>
        <w:lastRenderedPageBreak/>
        <w:t xml:space="preserve">2. ОСНОВНЫЕ ТЕРМИНЫ, ИСПОЛЬЗУЕМЫЕ </w:t>
      </w: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color w:val="000000"/>
          <w:spacing w:val="-3"/>
          <w:sz w:val="24"/>
          <w:szCs w:val="24"/>
        </w:rPr>
      </w:pPr>
      <w:r w:rsidRPr="001B51C7">
        <w:rPr>
          <w:rFonts w:ascii="Times New Roman" w:hAnsi="Times New Roman"/>
          <w:b/>
          <w:color w:val="000000"/>
          <w:spacing w:val="-3"/>
          <w:sz w:val="24"/>
          <w:szCs w:val="24"/>
        </w:rPr>
        <w:t>В НАСТОЯЩИХ ПРАВИЛАХ</w:t>
      </w:r>
    </w:p>
    <w:p w:rsidR="009E7EF2" w:rsidRPr="001B51C7" w:rsidRDefault="009E7EF2" w:rsidP="009E7EF2">
      <w:pPr>
        <w:spacing w:after="0" w:line="240" w:lineRule="auto"/>
        <w:jc w:val="both"/>
        <w:rPr>
          <w:rFonts w:ascii="Times New Roman" w:hAnsi="Times New Roman"/>
          <w:sz w:val="24"/>
          <w:szCs w:val="24"/>
        </w:rPr>
      </w:pPr>
    </w:p>
    <w:p w:rsidR="009E7EF2" w:rsidRPr="001B51C7" w:rsidRDefault="009E7EF2" w:rsidP="009E7EF2">
      <w:pPr>
        <w:spacing w:after="0" w:line="240" w:lineRule="auto"/>
        <w:ind w:firstLine="567"/>
        <w:jc w:val="both"/>
        <w:rPr>
          <w:rFonts w:ascii="Times New Roman" w:hAnsi="Times New Roman"/>
          <w:sz w:val="24"/>
          <w:szCs w:val="24"/>
        </w:rPr>
      </w:pPr>
      <w:r w:rsidRPr="001B51C7">
        <w:rPr>
          <w:rFonts w:ascii="Times New Roman" w:hAnsi="Times New Roman"/>
          <w:sz w:val="24"/>
          <w:szCs w:val="24"/>
        </w:rPr>
        <w:t>В настоящих Правилах благоустройства применяются следующие термины с соответствующими определениями:</w:t>
      </w:r>
    </w:p>
    <w:p w:rsidR="009E7EF2" w:rsidRPr="001B51C7" w:rsidRDefault="009E7EF2" w:rsidP="009E7EF2">
      <w:pPr>
        <w:spacing w:after="0" w:line="240" w:lineRule="auto"/>
        <w:ind w:firstLine="567"/>
        <w:jc w:val="both"/>
        <w:rPr>
          <w:rFonts w:ascii="Times New Roman" w:hAnsi="Times New Roman"/>
          <w:sz w:val="24"/>
          <w:szCs w:val="24"/>
        </w:rPr>
      </w:pPr>
      <w:r w:rsidRPr="001B51C7">
        <w:rPr>
          <w:rFonts w:ascii="Times New Roman" w:hAnsi="Times New Roman"/>
          <w:b/>
          <w:sz w:val="24"/>
          <w:szCs w:val="24"/>
        </w:rPr>
        <w:t>Архитектурно-художественная концепция</w:t>
      </w:r>
      <w:r w:rsidRPr="001B51C7">
        <w:rPr>
          <w:rFonts w:ascii="Times New Roman" w:hAnsi="Times New Roman"/>
          <w:sz w:val="24"/>
          <w:szCs w:val="24"/>
        </w:rPr>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Благоустройство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Газон</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Городская среда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Капитальный ремонт дорожного покрытия</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Качество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 xml:space="preserve">Комплексное развитие городской среды </w:t>
      </w:r>
      <w:r w:rsidRPr="00234287">
        <w:rPr>
          <w:rFonts w:ascii="Times New Roman" w:hAnsi="Times New Roman"/>
          <w:sz w:val="24"/>
          <w:szCs w:val="24"/>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Критерии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количественные и поддающиеся измерению параметры качества городской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Нормируемый комплекс элементов благоустройства</w:t>
      </w:r>
      <w:r w:rsidRPr="00234287">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Оценка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w:t>
      </w:r>
      <w:r w:rsidR="00D05010">
        <w:rPr>
          <w:rFonts w:ascii="Times New Roman" w:hAnsi="Times New Roman"/>
          <w:sz w:val="24"/>
          <w:szCs w:val="24"/>
        </w:rPr>
        <w:t xml:space="preserve"> </w:t>
      </w:r>
      <w:r w:rsidRPr="00234287">
        <w:rPr>
          <w:rFonts w:ascii="Times New Roman" w:hAnsi="Times New Roman"/>
          <w:sz w:val="24"/>
          <w:szCs w:val="24"/>
        </w:rPr>
        <w:t>подготовки и обоснования перечня мероприятий по благоустройству и развитию</w:t>
      </w:r>
      <w:r w:rsidR="00D05010">
        <w:rPr>
          <w:rFonts w:ascii="Times New Roman" w:hAnsi="Times New Roman"/>
          <w:sz w:val="24"/>
          <w:szCs w:val="24"/>
        </w:rPr>
        <w:t xml:space="preserve"> </w:t>
      </w:r>
      <w:r w:rsidRPr="00234287">
        <w:rPr>
          <w:rFonts w:ascii="Times New Roman" w:hAnsi="Times New Roman"/>
          <w:sz w:val="24"/>
          <w:szCs w:val="24"/>
        </w:rPr>
        <w:t>территории в целях повышения качества жизни населения и привлекательности</w:t>
      </w:r>
      <w:r w:rsidR="00D05010">
        <w:rPr>
          <w:rFonts w:ascii="Times New Roman" w:hAnsi="Times New Roman"/>
          <w:sz w:val="24"/>
          <w:szCs w:val="24"/>
        </w:rPr>
        <w:t xml:space="preserve"> </w:t>
      </w:r>
      <w:r w:rsidRPr="00234287">
        <w:rPr>
          <w:rFonts w:ascii="Times New Roman" w:hAnsi="Times New Roman"/>
          <w:sz w:val="24"/>
          <w:szCs w:val="24"/>
        </w:rPr>
        <w:t>территории.</w:t>
      </w:r>
    </w:p>
    <w:p w:rsidR="009E7EF2" w:rsidRPr="00234287" w:rsidRDefault="009E7EF2" w:rsidP="009E7EF2">
      <w:pPr>
        <w:spacing w:after="0" w:line="240" w:lineRule="auto"/>
        <w:ind w:firstLine="567"/>
        <w:jc w:val="both"/>
        <w:rPr>
          <w:rFonts w:ascii="Times New Roman" w:hAnsi="Times New Roman"/>
          <w:sz w:val="24"/>
          <w:szCs w:val="24"/>
        </w:rPr>
      </w:pPr>
      <w:proofErr w:type="spellStart"/>
      <w:r w:rsidRPr="00234287">
        <w:rPr>
          <w:rFonts w:ascii="Times New Roman" w:hAnsi="Times New Roman"/>
          <w:b/>
          <w:sz w:val="24"/>
          <w:szCs w:val="24"/>
        </w:rPr>
        <w:t>Внутридворовая</w:t>
      </w:r>
      <w:proofErr w:type="spellEnd"/>
      <w:r w:rsidRPr="00234287">
        <w:rPr>
          <w:rFonts w:ascii="Times New Roman" w:hAnsi="Times New Roman"/>
          <w:b/>
          <w:sz w:val="24"/>
          <w:szCs w:val="24"/>
        </w:rPr>
        <w:t xml:space="preserve"> территория</w:t>
      </w:r>
      <w:r w:rsidRPr="00234287">
        <w:rPr>
          <w:rFonts w:ascii="Times New Roman" w:hAnsi="Times New Roman"/>
          <w:sz w:val="24"/>
          <w:szCs w:val="24"/>
        </w:rPr>
        <w:t xml:space="preserve"> – территория, прилегающая к жилому зданию (нескольким зданиям) и находящаяся в </w:t>
      </w:r>
      <w:r w:rsidR="00D05010" w:rsidRPr="00234287">
        <w:rPr>
          <w:rFonts w:ascii="Times New Roman" w:hAnsi="Times New Roman"/>
          <w:sz w:val="24"/>
          <w:szCs w:val="24"/>
        </w:rPr>
        <w:t>общем пользовании,</w:t>
      </w:r>
      <w:r w:rsidRPr="00234287">
        <w:rPr>
          <w:rFonts w:ascii="Times New Roman" w:hAnsi="Times New Roman"/>
          <w:sz w:val="24"/>
          <w:szCs w:val="24"/>
        </w:rPr>
        <w:t xml:space="preserve"> проживающем в нем (них) лиц, ограниченная по периметру жилыми зданиями, строениями, сооружениями или </w:t>
      </w:r>
      <w:r w:rsidRPr="00234287">
        <w:rPr>
          <w:rFonts w:ascii="Times New Roman" w:hAnsi="Times New Roman"/>
          <w:sz w:val="24"/>
          <w:szCs w:val="24"/>
        </w:rPr>
        <w:lastRenderedPageBreak/>
        <w:t xml:space="preserve">ограждениями. На </w:t>
      </w:r>
      <w:proofErr w:type="spellStart"/>
      <w:r w:rsidRPr="00234287">
        <w:rPr>
          <w:rFonts w:ascii="Times New Roman" w:hAnsi="Times New Roman"/>
          <w:sz w:val="24"/>
          <w:szCs w:val="24"/>
        </w:rPr>
        <w:t>внутридворовой</w:t>
      </w:r>
      <w:proofErr w:type="spellEnd"/>
      <w:r w:rsidRPr="00234287">
        <w:rPr>
          <w:rFonts w:ascii="Times New Roman" w:hAnsi="Times New Roman"/>
          <w:sz w:val="24"/>
          <w:szCs w:val="24"/>
        </w:rPr>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Общественные пространства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Объекты благоустройства территории</w:t>
      </w:r>
      <w:r w:rsidRPr="00234287">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w:t>
      </w:r>
      <w:r w:rsidR="00D05010" w:rsidRPr="00234287">
        <w:rPr>
          <w:rFonts w:ascii="Times New Roman" w:hAnsi="Times New Roman"/>
          <w:sz w:val="24"/>
          <w:szCs w:val="24"/>
        </w:rPr>
        <w:t>особо охраняемые</w:t>
      </w:r>
      <w:r w:rsidRPr="00234287">
        <w:rPr>
          <w:rFonts w:ascii="Times New Roman" w:hAnsi="Times New Roman"/>
          <w:sz w:val="24"/>
          <w:szCs w:val="24"/>
        </w:rPr>
        <w:t xml:space="preserve"> природные территории, эксплуатируемые кровли и озелененные</w:t>
      </w:r>
      <w:r w:rsidR="00D05010">
        <w:rPr>
          <w:rFonts w:ascii="Times New Roman" w:hAnsi="Times New Roman"/>
          <w:sz w:val="24"/>
          <w:szCs w:val="24"/>
        </w:rPr>
        <w:t xml:space="preserve"> </w:t>
      </w:r>
      <w:r w:rsidRPr="00234287">
        <w:rPr>
          <w:rFonts w:ascii="Times New Roman" w:hAnsi="Times New Roman"/>
          <w:sz w:val="24"/>
          <w:szCs w:val="24"/>
        </w:rPr>
        <w:t xml:space="preserve">участки крыш, линейные объекты дорожной сети, объекты </w:t>
      </w:r>
      <w:r w:rsidR="00D05010" w:rsidRPr="00234287">
        <w:rPr>
          <w:rFonts w:ascii="Times New Roman" w:hAnsi="Times New Roman"/>
          <w:sz w:val="24"/>
          <w:szCs w:val="24"/>
        </w:rPr>
        <w:t>ландшафтной архитектуры</w:t>
      </w:r>
      <w:r w:rsidRPr="00234287">
        <w:rPr>
          <w:rFonts w:ascii="Times New Roman" w:hAnsi="Times New Roman"/>
          <w:sz w:val="24"/>
          <w:szCs w:val="24"/>
        </w:rPr>
        <w:t>, другие территории муниципального образования.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Проезд</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дорога, примыкающая к проезжим частям жилых и</w:t>
      </w:r>
      <w:r>
        <w:rPr>
          <w:rFonts w:ascii="Times New Roman" w:hAnsi="Times New Roman"/>
          <w:sz w:val="24"/>
          <w:szCs w:val="24"/>
        </w:rPr>
        <w:t xml:space="preserve"> </w:t>
      </w:r>
      <w:r w:rsidRPr="00234287">
        <w:rPr>
          <w:rFonts w:ascii="Times New Roman" w:hAnsi="Times New Roman"/>
          <w:sz w:val="24"/>
          <w:szCs w:val="24"/>
        </w:rPr>
        <w:t>магистральных улиц, разворотным площадкам.</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Проект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документация, содержащая</w:t>
      </w:r>
      <w:r>
        <w:rPr>
          <w:rFonts w:ascii="Times New Roman" w:hAnsi="Times New Roman"/>
          <w:sz w:val="24"/>
          <w:szCs w:val="24"/>
        </w:rPr>
        <w:t xml:space="preserve"> </w:t>
      </w:r>
      <w:r w:rsidRPr="00234287">
        <w:rPr>
          <w:rFonts w:ascii="Times New Roman" w:hAnsi="Times New Roman"/>
          <w:sz w:val="24"/>
          <w:szCs w:val="24"/>
        </w:rPr>
        <w:t>материалы в текстовой и графической форме и определяющая проектные решения</w:t>
      </w:r>
      <w:r>
        <w:rPr>
          <w:rFonts w:ascii="Times New Roman" w:hAnsi="Times New Roman"/>
          <w:sz w:val="24"/>
          <w:szCs w:val="24"/>
        </w:rPr>
        <w:t xml:space="preserve"> </w:t>
      </w:r>
      <w:r w:rsidRPr="00234287">
        <w:rPr>
          <w:rFonts w:ascii="Times New Roman" w:hAnsi="Times New Roman"/>
          <w:sz w:val="24"/>
          <w:szCs w:val="24"/>
        </w:rPr>
        <w:t xml:space="preserve">(в том числе цветовые) по благоустройству территории и иных </w:t>
      </w:r>
      <w:r w:rsidR="00D05010" w:rsidRPr="00234287">
        <w:rPr>
          <w:rFonts w:ascii="Times New Roman" w:hAnsi="Times New Roman"/>
          <w:sz w:val="24"/>
          <w:szCs w:val="24"/>
        </w:rPr>
        <w:t>объектов благоустройства</w:t>
      </w:r>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Развитие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осуществление работ,</w:t>
      </w:r>
      <w:r>
        <w:rPr>
          <w:rFonts w:ascii="Times New Roman" w:hAnsi="Times New Roman"/>
          <w:sz w:val="24"/>
          <w:szCs w:val="24"/>
        </w:rPr>
        <w:t xml:space="preserve"> </w:t>
      </w:r>
      <w:r w:rsidRPr="00234287">
        <w:rPr>
          <w:rFonts w:ascii="Times New Roman" w:hAnsi="Times New Roman"/>
          <w:sz w:val="24"/>
          <w:szCs w:val="24"/>
        </w:rPr>
        <w:t xml:space="preserve">направленных на создание новых или повышение качественного </w:t>
      </w:r>
      <w:r w:rsidR="00D05010" w:rsidRPr="00234287">
        <w:rPr>
          <w:rFonts w:ascii="Times New Roman" w:hAnsi="Times New Roman"/>
          <w:sz w:val="24"/>
          <w:szCs w:val="24"/>
        </w:rPr>
        <w:t>состояния существующих</w:t>
      </w:r>
      <w:r w:rsidRPr="00234287">
        <w:rPr>
          <w:rFonts w:ascii="Times New Roman" w:hAnsi="Times New Roman"/>
          <w:sz w:val="24"/>
          <w:szCs w:val="24"/>
        </w:rPr>
        <w:t xml:space="preserve"> объектов благоустройства,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Содержание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поддержание в</w:t>
      </w:r>
      <w:r>
        <w:rPr>
          <w:rFonts w:ascii="Times New Roman" w:hAnsi="Times New Roman"/>
          <w:sz w:val="24"/>
          <w:szCs w:val="24"/>
        </w:rPr>
        <w:t xml:space="preserve"> </w:t>
      </w:r>
      <w:r w:rsidRPr="00234287">
        <w:rPr>
          <w:rFonts w:ascii="Times New Roman" w:hAnsi="Times New Roman"/>
          <w:sz w:val="24"/>
          <w:szCs w:val="24"/>
        </w:rPr>
        <w:t xml:space="preserve">надлежащем техническом, физическом, эстетическом состоянии </w:t>
      </w:r>
      <w:r w:rsidR="00D05010" w:rsidRPr="00234287">
        <w:rPr>
          <w:rFonts w:ascii="Times New Roman" w:hAnsi="Times New Roman"/>
          <w:sz w:val="24"/>
          <w:szCs w:val="24"/>
        </w:rPr>
        <w:t>объектов благоустройства</w:t>
      </w:r>
      <w:r w:rsidRPr="00234287">
        <w:rPr>
          <w:rFonts w:ascii="Times New Roman" w:hAnsi="Times New Roman"/>
          <w:sz w:val="24"/>
          <w:szCs w:val="24"/>
        </w:rPr>
        <w:t>,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Субъекты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жители населенного пункта, </w:t>
      </w:r>
      <w:r w:rsidR="00D05010" w:rsidRPr="00234287">
        <w:rPr>
          <w:rFonts w:ascii="Times New Roman" w:hAnsi="Times New Roman"/>
          <w:sz w:val="24"/>
          <w:szCs w:val="24"/>
        </w:rPr>
        <w:t>их сообщества</w:t>
      </w:r>
      <w:r w:rsidRPr="00234287">
        <w:rPr>
          <w:rFonts w:ascii="Times New Roman" w:hAnsi="Times New Roman"/>
          <w:sz w:val="24"/>
          <w:szCs w:val="24"/>
        </w:rPr>
        <w:t>, представители общественных, деловых организаций, органов власти</w:t>
      </w:r>
      <w:r w:rsidR="00D05010">
        <w:rPr>
          <w:rFonts w:ascii="Times New Roman" w:hAnsi="Times New Roman"/>
          <w:sz w:val="24"/>
          <w:szCs w:val="24"/>
        </w:rPr>
        <w:t xml:space="preserve"> </w:t>
      </w:r>
      <w:r w:rsidRPr="00234287">
        <w:rPr>
          <w:rFonts w:ascii="Times New Roman" w:hAnsi="Times New Roman"/>
          <w:sz w:val="24"/>
          <w:szCs w:val="24"/>
        </w:rPr>
        <w:t xml:space="preserve">и других субъектов социально-экономической жизни, участвующие и </w:t>
      </w:r>
      <w:r w:rsidR="00D05010" w:rsidRPr="00234287">
        <w:rPr>
          <w:rFonts w:ascii="Times New Roman" w:hAnsi="Times New Roman"/>
          <w:sz w:val="24"/>
          <w:szCs w:val="24"/>
        </w:rPr>
        <w:t>влияющие на</w:t>
      </w:r>
      <w:r w:rsidRPr="00234287">
        <w:rPr>
          <w:rFonts w:ascii="Times New Roman" w:hAnsi="Times New Roman"/>
          <w:sz w:val="24"/>
          <w:szCs w:val="24"/>
        </w:rPr>
        <w:t xml:space="preserve"> развитие населенного пункта.</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Твердое покрытие</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дорожное покрытие в составе </w:t>
      </w:r>
      <w:r w:rsidR="00D05010" w:rsidRPr="00234287">
        <w:rPr>
          <w:rFonts w:ascii="Times New Roman" w:hAnsi="Times New Roman"/>
          <w:sz w:val="24"/>
          <w:szCs w:val="24"/>
        </w:rPr>
        <w:t>дорожных одежд</w:t>
      </w:r>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Уборка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виды деятельности, связанные со </w:t>
      </w:r>
      <w:r w:rsidR="00D05010" w:rsidRPr="00234287">
        <w:rPr>
          <w:rFonts w:ascii="Times New Roman" w:hAnsi="Times New Roman"/>
          <w:sz w:val="24"/>
          <w:szCs w:val="24"/>
        </w:rPr>
        <w:t>сбором, вывозом</w:t>
      </w:r>
      <w:r w:rsidRPr="00234287">
        <w:rPr>
          <w:rFonts w:ascii="Times New Roman" w:hAnsi="Times New Roman"/>
          <w:sz w:val="24"/>
          <w:szCs w:val="24"/>
        </w:rPr>
        <w:t xml:space="preserve"> в специально отведенные места отходов производства и </w:t>
      </w:r>
      <w:r w:rsidR="00D05010" w:rsidRPr="00234287">
        <w:rPr>
          <w:rFonts w:ascii="Times New Roman" w:hAnsi="Times New Roman"/>
          <w:sz w:val="24"/>
          <w:szCs w:val="24"/>
        </w:rPr>
        <w:t>потребления, другого</w:t>
      </w:r>
      <w:r w:rsidRPr="00234287">
        <w:rPr>
          <w:rFonts w:ascii="Times New Roman" w:hAnsi="Times New Roman"/>
          <w:sz w:val="24"/>
          <w:szCs w:val="24"/>
        </w:rPr>
        <w:t xml:space="preserve"> мусора, снега, мероприятия, направленные на </w:t>
      </w:r>
      <w:r w:rsidR="00D05010" w:rsidRPr="00234287">
        <w:rPr>
          <w:rFonts w:ascii="Times New Roman" w:hAnsi="Times New Roman"/>
          <w:sz w:val="24"/>
          <w:szCs w:val="24"/>
        </w:rPr>
        <w:t>обеспечение экологического</w:t>
      </w:r>
      <w:r w:rsidRPr="00234287">
        <w:rPr>
          <w:rFonts w:ascii="Times New Roman" w:hAnsi="Times New Roman"/>
          <w:sz w:val="24"/>
          <w:szCs w:val="24"/>
        </w:rPr>
        <w:t xml:space="preserve"> и санитарно-эпидемиологического благополучия населения </w:t>
      </w:r>
      <w:r w:rsidR="00D05010" w:rsidRPr="00234287">
        <w:rPr>
          <w:rFonts w:ascii="Times New Roman" w:hAnsi="Times New Roman"/>
          <w:sz w:val="24"/>
          <w:szCs w:val="24"/>
        </w:rPr>
        <w:t>и охрану</w:t>
      </w:r>
      <w:r w:rsidRPr="00234287">
        <w:rPr>
          <w:rFonts w:ascii="Times New Roman" w:hAnsi="Times New Roman"/>
          <w:sz w:val="24"/>
          <w:szCs w:val="24"/>
        </w:rPr>
        <w:t xml:space="preserve"> окружающей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Улица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обустроенная или приспособленная и используемая </w:t>
      </w:r>
      <w:r w:rsidR="00D05010" w:rsidRPr="00234287">
        <w:rPr>
          <w:rFonts w:ascii="Times New Roman" w:hAnsi="Times New Roman"/>
          <w:sz w:val="24"/>
          <w:szCs w:val="24"/>
        </w:rPr>
        <w:t>для движения</w:t>
      </w:r>
      <w:r w:rsidRPr="00234287">
        <w:rPr>
          <w:rFonts w:ascii="Times New Roman" w:hAnsi="Times New Roman"/>
          <w:sz w:val="24"/>
          <w:szCs w:val="24"/>
        </w:rPr>
        <w:t xml:space="preserve"> транспортных средств и пешеходов полоса земли либо </w:t>
      </w:r>
      <w:r w:rsidR="00D05010" w:rsidRPr="00234287">
        <w:rPr>
          <w:rFonts w:ascii="Times New Roman" w:hAnsi="Times New Roman"/>
          <w:sz w:val="24"/>
          <w:szCs w:val="24"/>
        </w:rPr>
        <w:t>поверхность искусственного</w:t>
      </w:r>
      <w:r w:rsidRPr="00234287">
        <w:rPr>
          <w:rFonts w:ascii="Times New Roman" w:hAnsi="Times New Roman"/>
          <w:sz w:val="24"/>
          <w:szCs w:val="24"/>
        </w:rPr>
        <w:t xml:space="preserve"> сооружения, находящаяся в пределах населенных пунктов, в </w:t>
      </w:r>
      <w:r w:rsidR="00D05010" w:rsidRPr="00234287">
        <w:rPr>
          <w:rFonts w:ascii="Times New Roman" w:hAnsi="Times New Roman"/>
          <w:sz w:val="24"/>
          <w:szCs w:val="24"/>
        </w:rPr>
        <w:t>том числе</w:t>
      </w:r>
      <w:r w:rsidRPr="00234287">
        <w:rPr>
          <w:rFonts w:ascii="Times New Roman" w:hAnsi="Times New Roman"/>
          <w:sz w:val="24"/>
          <w:szCs w:val="24"/>
        </w:rPr>
        <w:t xml:space="preserve"> магистральная дорога скоростного и регулируемого движения, пешеходная</w:t>
      </w:r>
      <w:r w:rsidR="00D05010">
        <w:rPr>
          <w:rFonts w:ascii="Times New Roman" w:hAnsi="Times New Roman"/>
          <w:sz w:val="24"/>
          <w:szCs w:val="24"/>
        </w:rPr>
        <w:t xml:space="preserve"> </w:t>
      </w:r>
      <w:r w:rsidRPr="00234287">
        <w:rPr>
          <w:rFonts w:ascii="Times New Roman" w:hAnsi="Times New Roman"/>
          <w:sz w:val="24"/>
          <w:szCs w:val="24"/>
        </w:rPr>
        <w:t>и парковая дорога, дорога в научно-производственных, промышленных и</w:t>
      </w:r>
      <w:r w:rsidR="00D05010">
        <w:rPr>
          <w:rFonts w:ascii="Times New Roman" w:hAnsi="Times New Roman"/>
          <w:sz w:val="24"/>
          <w:szCs w:val="24"/>
        </w:rPr>
        <w:t xml:space="preserve"> </w:t>
      </w:r>
      <w:r w:rsidRPr="00234287">
        <w:rPr>
          <w:rFonts w:ascii="Times New Roman" w:hAnsi="Times New Roman"/>
          <w:sz w:val="24"/>
          <w:szCs w:val="24"/>
        </w:rPr>
        <w:t>коммунально-складских зонах (районах).</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Элементы благоустройства территории</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декоративные,</w:t>
      </w:r>
      <w:r>
        <w:rPr>
          <w:rFonts w:ascii="Times New Roman" w:hAnsi="Times New Roman"/>
          <w:sz w:val="24"/>
          <w:szCs w:val="24"/>
        </w:rPr>
        <w:t xml:space="preserve"> </w:t>
      </w:r>
      <w:r w:rsidRPr="00234287">
        <w:rPr>
          <w:rFonts w:ascii="Times New Roman" w:hAnsi="Times New Roman"/>
          <w:sz w:val="24"/>
          <w:szCs w:val="24"/>
        </w:rPr>
        <w:t>технические, планировочные, конструктивные решения, элементы ландшафта,</w:t>
      </w:r>
      <w:r>
        <w:rPr>
          <w:rFonts w:ascii="Times New Roman" w:hAnsi="Times New Roman"/>
          <w:sz w:val="24"/>
          <w:szCs w:val="24"/>
        </w:rPr>
        <w:t xml:space="preserve"> </w:t>
      </w:r>
      <w:r w:rsidRPr="00234287">
        <w:rPr>
          <w:rFonts w:ascii="Times New Roman" w:hAnsi="Times New Roman"/>
          <w:sz w:val="24"/>
          <w:szCs w:val="24"/>
        </w:rPr>
        <w:t>различные виды оборудования и оформления, малые архитектурные формы,</w:t>
      </w:r>
      <w:r w:rsidR="00D05010">
        <w:rPr>
          <w:rFonts w:ascii="Times New Roman" w:hAnsi="Times New Roman"/>
          <w:sz w:val="24"/>
          <w:szCs w:val="24"/>
        </w:rPr>
        <w:t xml:space="preserve"> </w:t>
      </w:r>
      <w:r w:rsidRPr="00234287">
        <w:rPr>
          <w:rFonts w:ascii="Times New Roman" w:hAnsi="Times New Roman"/>
          <w:sz w:val="24"/>
          <w:szCs w:val="24"/>
        </w:rPr>
        <w:t>некапитальные нестационарные сооружения, наружная реклама и информация,</w:t>
      </w:r>
      <w:r w:rsidR="00D05010">
        <w:rPr>
          <w:rFonts w:ascii="Times New Roman" w:hAnsi="Times New Roman"/>
          <w:sz w:val="24"/>
          <w:szCs w:val="24"/>
        </w:rPr>
        <w:t xml:space="preserve"> </w:t>
      </w:r>
      <w:r w:rsidRPr="00234287">
        <w:rPr>
          <w:rFonts w:ascii="Times New Roman" w:hAnsi="Times New Roman"/>
          <w:sz w:val="24"/>
          <w:szCs w:val="24"/>
        </w:rPr>
        <w:t>используемые как составные части благоустройства, а также система организации</w:t>
      </w:r>
      <w:r w:rsidR="00D05010">
        <w:rPr>
          <w:rFonts w:ascii="Times New Roman" w:hAnsi="Times New Roman"/>
          <w:sz w:val="24"/>
          <w:szCs w:val="24"/>
        </w:rPr>
        <w:t xml:space="preserve"> </w:t>
      </w:r>
      <w:r w:rsidRPr="00234287">
        <w:rPr>
          <w:rFonts w:ascii="Times New Roman" w:hAnsi="Times New Roman"/>
          <w:sz w:val="24"/>
          <w:szCs w:val="24"/>
        </w:rPr>
        <w:t>субъектов городской среды.</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lastRenderedPageBreak/>
        <w:t>Зеленые насаждения</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w:t>
      </w:r>
      <w:r>
        <w:rPr>
          <w:rFonts w:ascii="Times New Roman" w:hAnsi="Times New Roman"/>
          <w:color w:val="000000"/>
          <w:spacing w:val="-3"/>
          <w:sz w:val="24"/>
          <w:szCs w:val="24"/>
        </w:rPr>
        <w:t xml:space="preserve"> стоящие деревья и кустарники).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Зона зеленых насаждений</w:t>
      </w:r>
      <w:r w:rsidRPr="00234287">
        <w:rPr>
          <w:rFonts w:ascii="Times New Roman" w:hAnsi="Times New Roman"/>
          <w:color w:val="000000"/>
          <w:spacing w:val="-3"/>
          <w:sz w:val="24"/>
          <w:szCs w:val="24"/>
        </w:rPr>
        <w:t xml:space="preserve"> – участок территории с зелеными насаждениями. Территория между </w:t>
      </w:r>
      <w:proofErr w:type="spellStart"/>
      <w:r w:rsidRPr="00234287">
        <w:rPr>
          <w:rFonts w:ascii="Times New Roman" w:hAnsi="Times New Roman"/>
          <w:color w:val="000000"/>
          <w:spacing w:val="-3"/>
          <w:sz w:val="24"/>
          <w:szCs w:val="24"/>
        </w:rPr>
        <w:t>отмосткой</w:t>
      </w:r>
      <w:proofErr w:type="spellEnd"/>
      <w:r w:rsidRPr="00234287">
        <w:rPr>
          <w:rFonts w:ascii="Times New Roman" w:hAnsi="Times New Roman"/>
          <w:color w:val="000000"/>
          <w:spacing w:val="-3"/>
          <w:sz w:val="24"/>
          <w:szCs w:val="24"/>
        </w:rPr>
        <w:t xml:space="preserve"> по фасадной части здания и прилегающим к нему дворовым (</w:t>
      </w:r>
      <w:proofErr w:type="spellStart"/>
      <w:r w:rsidRPr="00234287">
        <w:rPr>
          <w:rFonts w:ascii="Times New Roman" w:hAnsi="Times New Roman"/>
          <w:color w:val="000000"/>
          <w:spacing w:val="-3"/>
          <w:sz w:val="24"/>
          <w:szCs w:val="24"/>
        </w:rPr>
        <w:t>междворовым</w:t>
      </w:r>
      <w:proofErr w:type="spellEnd"/>
      <w:r w:rsidRPr="00234287">
        <w:rPr>
          <w:rFonts w:ascii="Times New Roman" w:hAnsi="Times New Roman"/>
          <w:color w:val="000000"/>
          <w:spacing w:val="-3"/>
          <w:sz w:val="24"/>
          <w:szCs w:val="24"/>
        </w:rPr>
        <w:t>) проездом, лишенная асфальтового покрытия, является зоной зеленых насаждений и подлежит благоустройству.</w:t>
      </w:r>
    </w:p>
    <w:p w:rsidR="009E7EF2"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 (бункер-накопитель)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000473ED" w:rsidRPr="000473ED">
        <w:rPr>
          <w:rFonts w:ascii="Times New Roman" w:hAnsi="Times New Roman"/>
          <w:color w:val="000000"/>
          <w:spacing w:val="-3"/>
          <w:sz w:val="24"/>
          <w:szCs w:val="24"/>
        </w:rPr>
        <w:t xml:space="preserve"> </w:t>
      </w:r>
      <w:r w:rsidR="000473ED" w:rsidRPr="00234287">
        <w:rPr>
          <w:rFonts w:ascii="Times New Roman" w:hAnsi="Times New Roman"/>
          <w:color w:val="000000"/>
          <w:spacing w:val="-3"/>
          <w:sz w:val="24"/>
          <w:szCs w:val="24"/>
        </w:rPr>
        <w:t xml:space="preserve">стандартная </w:t>
      </w:r>
      <w:r w:rsidRPr="00234287">
        <w:rPr>
          <w:rFonts w:ascii="Times New Roman" w:hAnsi="Times New Roman"/>
          <w:color w:val="000000"/>
          <w:spacing w:val="-3"/>
          <w:sz w:val="24"/>
          <w:szCs w:val="24"/>
        </w:rPr>
        <w:t xml:space="preserve">емкость </w:t>
      </w:r>
      <w:r w:rsidR="00C72163">
        <w:rPr>
          <w:rFonts w:ascii="Times New Roman" w:hAnsi="Times New Roman"/>
          <w:color w:val="000000"/>
          <w:spacing w:val="-3"/>
          <w:sz w:val="24"/>
          <w:szCs w:val="24"/>
        </w:rPr>
        <w:t xml:space="preserve">с крышкой </w:t>
      </w:r>
      <w:r w:rsidR="000473ED">
        <w:rPr>
          <w:rFonts w:ascii="Times New Roman" w:hAnsi="Times New Roman"/>
          <w:color w:val="000000"/>
          <w:spacing w:val="-3"/>
          <w:sz w:val="24"/>
          <w:szCs w:val="24"/>
        </w:rPr>
        <w:t>для сбора ТК</w:t>
      </w:r>
      <w:r w:rsidRPr="00234287">
        <w:rPr>
          <w:rFonts w:ascii="Times New Roman" w:hAnsi="Times New Roman"/>
          <w:color w:val="000000"/>
          <w:spacing w:val="-3"/>
          <w:sz w:val="24"/>
          <w:szCs w:val="24"/>
        </w:rPr>
        <w:t xml:space="preserve">О объемом 0,7 - 1,5, 2,0 и более </w:t>
      </w:r>
      <w:proofErr w:type="spellStart"/>
      <w:r w:rsidRPr="00234287">
        <w:rPr>
          <w:rFonts w:ascii="Times New Roman" w:hAnsi="Times New Roman"/>
          <w:color w:val="000000"/>
          <w:spacing w:val="-3"/>
          <w:sz w:val="24"/>
          <w:szCs w:val="24"/>
        </w:rPr>
        <w:t>куб.м</w:t>
      </w:r>
      <w:proofErr w:type="spellEnd"/>
      <w:r w:rsidRPr="00234287">
        <w:rPr>
          <w:rFonts w:ascii="Times New Roman" w:hAnsi="Times New Roman"/>
          <w:color w:val="000000"/>
          <w:spacing w:val="-3"/>
          <w:sz w:val="24"/>
          <w:szCs w:val="24"/>
        </w:rPr>
        <w:t>.</w:t>
      </w:r>
    </w:p>
    <w:p w:rsidR="00C72163" w:rsidRPr="00234287" w:rsidRDefault="00C72163" w:rsidP="00C72163">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Pr>
          <w:rFonts w:ascii="Times New Roman" w:hAnsi="Times New Roman"/>
          <w:b/>
          <w:color w:val="000000"/>
          <w:spacing w:val="-3"/>
          <w:sz w:val="24"/>
          <w:szCs w:val="24"/>
        </w:rPr>
        <w:t>Контейнер заглубленного типа</w:t>
      </w:r>
      <w:r w:rsidR="000473ED">
        <w:rPr>
          <w:rFonts w:ascii="Times New Roman" w:hAnsi="Times New Roman"/>
          <w:b/>
          <w:color w:val="000000"/>
          <w:spacing w:val="-3"/>
          <w:sz w:val="24"/>
          <w:szCs w:val="24"/>
        </w:rPr>
        <w:t xml:space="preserve"> (подземный 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w:t>
      </w:r>
      <w:r w:rsidR="000473ED">
        <w:rPr>
          <w:rFonts w:ascii="Times New Roman" w:hAnsi="Times New Roman"/>
          <w:color w:val="000000"/>
          <w:spacing w:val="-3"/>
          <w:sz w:val="24"/>
          <w:szCs w:val="24"/>
        </w:rPr>
        <w:t>пластиковая</w:t>
      </w:r>
      <w:r w:rsidR="000473ED" w:rsidRPr="00234287">
        <w:rPr>
          <w:rFonts w:ascii="Times New Roman" w:hAnsi="Times New Roman"/>
          <w:color w:val="000000"/>
          <w:spacing w:val="-3"/>
          <w:sz w:val="24"/>
          <w:szCs w:val="24"/>
        </w:rPr>
        <w:t xml:space="preserve"> </w:t>
      </w:r>
      <w:r w:rsidR="000473ED">
        <w:rPr>
          <w:rFonts w:ascii="Times New Roman" w:hAnsi="Times New Roman"/>
          <w:color w:val="000000"/>
          <w:spacing w:val="-3"/>
          <w:sz w:val="24"/>
          <w:szCs w:val="24"/>
        </w:rPr>
        <w:t>емкость для сбора ТКО</w:t>
      </w:r>
      <w:r w:rsidRPr="00234287">
        <w:rPr>
          <w:rFonts w:ascii="Times New Roman" w:hAnsi="Times New Roman"/>
          <w:color w:val="000000"/>
          <w:spacing w:val="-3"/>
          <w:sz w:val="24"/>
          <w:szCs w:val="24"/>
        </w:rPr>
        <w:t xml:space="preserve"> объемом </w:t>
      </w:r>
      <w:r w:rsidR="000473ED">
        <w:rPr>
          <w:rFonts w:ascii="Times New Roman" w:hAnsi="Times New Roman"/>
          <w:color w:val="000000"/>
          <w:spacing w:val="-3"/>
          <w:sz w:val="24"/>
          <w:szCs w:val="24"/>
        </w:rPr>
        <w:t>3</w:t>
      </w:r>
      <w:r w:rsidRPr="00234287">
        <w:rPr>
          <w:rFonts w:ascii="Times New Roman" w:hAnsi="Times New Roman"/>
          <w:color w:val="000000"/>
          <w:spacing w:val="-3"/>
          <w:sz w:val="24"/>
          <w:szCs w:val="24"/>
        </w:rPr>
        <w:t xml:space="preserve">,0 и </w:t>
      </w:r>
      <w:r w:rsidR="000473ED">
        <w:rPr>
          <w:rFonts w:ascii="Times New Roman" w:hAnsi="Times New Roman"/>
          <w:color w:val="000000"/>
          <w:spacing w:val="-3"/>
          <w:sz w:val="24"/>
          <w:szCs w:val="24"/>
        </w:rPr>
        <w:t>5,0</w:t>
      </w:r>
      <w:r w:rsidRPr="00234287">
        <w:rPr>
          <w:rFonts w:ascii="Times New Roman" w:hAnsi="Times New Roman"/>
          <w:color w:val="000000"/>
          <w:spacing w:val="-3"/>
          <w:sz w:val="24"/>
          <w:szCs w:val="24"/>
        </w:rPr>
        <w:t xml:space="preserve"> </w:t>
      </w:r>
      <w:proofErr w:type="spellStart"/>
      <w:r w:rsidRPr="00234287">
        <w:rPr>
          <w:rFonts w:ascii="Times New Roman" w:hAnsi="Times New Roman"/>
          <w:color w:val="000000"/>
          <w:spacing w:val="-3"/>
          <w:sz w:val="24"/>
          <w:szCs w:val="24"/>
        </w:rPr>
        <w:t>куб.м</w:t>
      </w:r>
      <w:proofErr w:type="spellEnd"/>
      <w:r w:rsidRPr="00234287">
        <w:rPr>
          <w:rFonts w:ascii="Times New Roman" w:hAnsi="Times New Roman"/>
          <w:color w:val="000000"/>
          <w:spacing w:val="-3"/>
          <w:sz w:val="24"/>
          <w:szCs w:val="24"/>
        </w:rPr>
        <w:t>.</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Контейнерная площадка(КП)</w:t>
      </w:r>
      <w:r w:rsidRPr="00234287">
        <w:rPr>
          <w:rFonts w:ascii="Times New Roman" w:hAnsi="Times New Roman"/>
          <w:color w:val="000000"/>
          <w:spacing w:val="-3"/>
          <w:sz w:val="24"/>
          <w:szCs w:val="24"/>
        </w:rPr>
        <w:t xml:space="preserve"> – в целях настоящих правил: участок </w:t>
      </w:r>
      <w:proofErr w:type="spellStart"/>
      <w:r w:rsidRPr="00234287">
        <w:rPr>
          <w:rFonts w:ascii="Times New Roman" w:hAnsi="Times New Roman"/>
          <w:color w:val="000000"/>
          <w:spacing w:val="-3"/>
          <w:sz w:val="24"/>
          <w:szCs w:val="24"/>
        </w:rPr>
        <w:t>внутридворовой</w:t>
      </w:r>
      <w:proofErr w:type="spellEnd"/>
      <w:r w:rsidRPr="00234287">
        <w:rPr>
          <w:rFonts w:ascii="Times New Roman" w:hAnsi="Times New Roman"/>
          <w:color w:val="000000"/>
          <w:spacing w:val="-3"/>
          <w:sz w:val="24"/>
          <w:szCs w:val="24"/>
        </w:rPr>
        <w:t xml:space="preserve"> (либо </w:t>
      </w:r>
      <w:proofErr w:type="spellStart"/>
      <w:r w:rsidRPr="00234287">
        <w:rPr>
          <w:rFonts w:ascii="Times New Roman" w:hAnsi="Times New Roman"/>
          <w:color w:val="000000"/>
          <w:spacing w:val="-3"/>
          <w:sz w:val="24"/>
          <w:szCs w:val="24"/>
        </w:rPr>
        <w:t>междворовой</w:t>
      </w:r>
      <w:proofErr w:type="spellEnd"/>
      <w:r w:rsidRPr="00234287">
        <w:rPr>
          <w:rFonts w:ascii="Times New Roman" w:hAnsi="Times New Roman"/>
          <w:color w:val="000000"/>
          <w:spacing w:val="-3"/>
          <w:sz w:val="24"/>
          <w:szCs w:val="24"/>
        </w:rPr>
        <w:t>) территории, имеющий твердое покрытие и</w:t>
      </w:r>
      <w:r w:rsidR="00C72163">
        <w:rPr>
          <w:rFonts w:ascii="Times New Roman" w:hAnsi="Times New Roman"/>
          <w:color w:val="000000"/>
          <w:spacing w:val="-3"/>
          <w:sz w:val="24"/>
          <w:szCs w:val="24"/>
        </w:rPr>
        <w:t>(или)</w:t>
      </w:r>
      <w:r w:rsidRPr="00234287">
        <w:rPr>
          <w:rFonts w:ascii="Times New Roman" w:hAnsi="Times New Roman"/>
          <w:color w:val="000000"/>
          <w:spacing w:val="-3"/>
          <w:sz w:val="24"/>
          <w:szCs w:val="24"/>
        </w:rPr>
        <w:t xml:space="preserve"> капитальное ограждение высотой не менее </w:t>
      </w:r>
      <w:smartTag w:uri="urn:schemas-microsoft-com:office:smarttags" w:element="metricconverter">
        <w:smartTagPr>
          <w:attr w:name="ProductID" w:val="1,5 метров"/>
        </w:smartTagPr>
        <w:r w:rsidRPr="00234287">
          <w:rPr>
            <w:rFonts w:ascii="Times New Roman" w:hAnsi="Times New Roman"/>
            <w:color w:val="000000"/>
            <w:spacing w:val="-3"/>
            <w:sz w:val="24"/>
            <w:szCs w:val="24"/>
          </w:rPr>
          <w:t>1,5 метров</w:t>
        </w:r>
      </w:smartTag>
      <w:r w:rsidRPr="00234287">
        <w:rPr>
          <w:rFonts w:ascii="Times New Roman" w:hAnsi="Times New Roman"/>
          <w:color w:val="000000"/>
          <w:spacing w:val="-3"/>
          <w:sz w:val="24"/>
          <w:szCs w:val="24"/>
        </w:rPr>
        <w:t>, который служит для создания зоны приема ТБО от населения близлежащих домов и централизованного вывоза ТБО.</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Летнее время года</w:t>
      </w:r>
      <w:r w:rsidRPr="00234287">
        <w:rPr>
          <w:rFonts w:ascii="Times New Roman" w:hAnsi="Times New Roman"/>
          <w:color w:val="000000"/>
          <w:spacing w:val="-3"/>
          <w:sz w:val="24"/>
          <w:szCs w:val="24"/>
        </w:rPr>
        <w:t xml:space="preserve"> (в целях настоящих Правил) – период с 15 апреля по 15 ноября.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Малые архитектурные формы</w:t>
      </w:r>
      <w:r w:rsidRPr="00234287">
        <w:rPr>
          <w:rFonts w:ascii="Times New Roman" w:hAnsi="Times New Roman"/>
          <w:color w:val="000000"/>
          <w:spacing w:val="-3"/>
          <w:sz w:val="24"/>
          <w:szCs w:val="24"/>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 обрезкой деревьев и кустарников), осветительные декоративные элементы и т.д.</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Междворовая</w:t>
      </w:r>
      <w:proofErr w:type="spellEnd"/>
      <w:r w:rsidRPr="00234287">
        <w:rPr>
          <w:rFonts w:ascii="Times New Roman" w:hAnsi="Times New Roman"/>
          <w:b/>
          <w:color w:val="000000"/>
          <w:spacing w:val="-3"/>
          <w:sz w:val="24"/>
          <w:szCs w:val="24"/>
        </w:rPr>
        <w:t xml:space="preserve"> территория</w:t>
      </w:r>
      <w:r w:rsidRPr="00234287">
        <w:rPr>
          <w:rFonts w:ascii="Times New Roman" w:hAnsi="Times New Roman"/>
          <w:color w:val="000000"/>
          <w:spacing w:val="-3"/>
          <w:sz w:val="24"/>
          <w:szCs w:val="24"/>
        </w:rPr>
        <w:t xml:space="preserve"> – участок территории между отдельными </w:t>
      </w:r>
      <w:proofErr w:type="spellStart"/>
      <w:r w:rsidRPr="00234287">
        <w:rPr>
          <w:rFonts w:ascii="Times New Roman" w:hAnsi="Times New Roman"/>
          <w:color w:val="000000"/>
          <w:spacing w:val="-3"/>
          <w:sz w:val="24"/>
          <w:szCs w:val="24"/>
        </w:rPr>
        <w:t>внутридворовыми</w:t>
      </w:r>
      <w:proofErr w:type="spellEnd"/>
      <w:r w:rsidRPr="00234287">
        <w:rPr>
          <w:rFonts w:ascii="Times New Roman" w:hAnsi="Times New Roman"/>
          <w:color w:val="000000"/>
          <w:spacing w:val="-3"/>
          <w:sz w:val="24"/>
          <w:szCs w:val="24"/>
        </w:rPr>
        <w:t xml:space="preserve"> территориями.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Междворовой</w:t>
      </w:r>
      <w:proofErr w:type="spellEnd"/>
      <w:r w:rsidRPr="00234287">
        <w:rPr>
          <w:rFonts w:ascii="Times New Roman" w:hAnsi="Times New Roman"/>
          <w:b/>
          <w:color w:val="000000"/>
          <w:spacing w:val="-3"/>
          <w:sz w:val="24"/>
          <w:szCs w:val="24"/>
        </w:rPr>
        <w:t xml:space="preserve"> проезд</w:t>
      </w:r>
      <w:r w:rsidRPr="00234287">
        <w:rPr>
          <w:rFonts w:ascii="Times New Roman" w:hAnsi="Times New Roman"/>
          <w:color w:val="000000"/>
          <w:spacing w:val="-3"/>
          <w:sz w:val="24"/>
          <w:szCs w:val="24"/>
        </w:rPr>
        <w:t xml:space="preserve"> – проезд, соединяющий отдельные внутридворовые территории (либо тот, на который имеются выезды с таких территорий) в пределах одного квартала, микрорайона, центральной усадьбы и пр.</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Несанкционированная свалка мусора</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самовольный (несанкционированный) сброс (</w:t>
      </w:r>
      <w:r w:rsidR="000473ED">
        <w:rPr>
          <w:rFonts w:ascii="Times New Roman" w:hAnsi="Times New Roman"/>
          <w:color w:val="000000"/>
          <w:spacing w:val="-3"/>
          <w:sz w:val="24"/>
          <w:szCs w:val="24"/>
        </w:rPr>
        <w:t>размещение) или складирование ТК</w:t>
      </w:r>
      <w:r w:rsidRPr="00234287">
        <w:rPr>
          <w:rFonts w:ascii="Times New Roman" w:hAnsi="Times New Roman"/>
          <w:color w:val="000000"/>
          <w:spacing w:val="-3"/>
          <w:sz w:val="24"/>
          <w:szCs w:val="24"/>
        </w:rPr>
        <w:t>О, КГМ, отходов производства и строительства, другого мусора, образованного в процессе деятельности юридических или физических лиц.</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Озеленение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Прилегающая территория</w:t>
      </w:r>
      <w:r w:rsidRPr="00481E36">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Санитарная очистка территории</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зачистка территорий, сбор, вывоз и утилизация (обезвреживание) твердых </w:t>
      </w:r>
      <w:r w:rsidR="000473ED">
        <w:rPr>
          <w:rFonts w:ascii="Times New Roman" w:hAnsi="Times New Roman"/>
          <w:color w:val="000000"/>
          <w:spacing w:val="-3"/>
          <w:sz w:val="24"/>
          <w:szCs w:val="24"/>
        </w:rPr>
        <w:t>коммунальных</w:t>
      </w:r>
      <w:r w:rsidRPr="00234287">
        <w:rPr>
          <w:rFonts w:ascii="Times New Roman" w:hAnsi="Times New Roman"/>
          <w:color w:val="000000"/>
          <w:spacing w:val="-3"/>
          <w:sz w:val="24"/>
          <w:szCs w:val="24"/>
        </w:rPr>
        <w:t xml:space="preserve"> отходов (Т</w:t>
      </w:r>
      <w:r w:rsidR="000473ED">
        <w:rPr>
          <w:rFonts w:ascii="Times New Roman" w:hAnsi="Times New Roman"/>
          <w:color w:val="000000"/>
          <w:spacing w:val="-3"/>
          <w:sz w:val="24"/>
          <w:szCs w:val="24"/>
        </w:rPr>
        <w:t>К</w:t>
      </w:r>
      <w:r w:rsidRPr="00234287">
        <w:rPr>
          <w:rFonts w:ascii="Times New Roman" w:hAnsi="Times New Roman"/>
          <w:color w:val="000000"/>
          <w:spacing w:val="-3"/>
          <w:sz w:val="24"/>
          <w:szCs w:val="24"/>
        </w:rPr>
        <w:t>О) и крупногабаритного мусора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Санитарное содержание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содержание территорий в соответствии с санитарными нормами и правилами.</w:t>
      </w:r>
    </w:p>
    <w:p w:rsidR="009E7EF2" w:rsidRPr="00234287" w:rsidRDefault="000473ED"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Pr>
          <w:rFonts w:ascii="Times New Roman" w:hAnsi="Times New Roman"/>
          <w:b/>
          <w:color w:val="000000"/>
          <w:spacing w:val="-3"/>
          <w:sz w:val="24"/>
          <w:szCs w:val="24"/>
        </w:rPr>
        <w:t>Сбор ТК</w:t>
      </w:r>
      <w:r w:rsidR="009E7EF2" w:rsidRPr="00234287">
        <w:rPr>
          <w:rFonts w:ascii="Times New Roman" w:hAnsi="Times New Roman"/>
          <w:b/>
          <w:color w:val="000000"/>
          <w:spacing w:val="-3"/>
          <w:sz w:val="24"/>
          <w:szCs w:val="24"/>
        </w:rPr>
        <w:t>О (КГМ)</w:t>
      </w:r>
      <w:r w:rsidR="009E7EF2" w:rsidRPr="00234287">
        <w:rPr>
          <w:rFonts w:ascii="Times New Roman" w:hAnsi="Times New Roman"/>
          <w:color w:val="000000"/>
          <w:spacing w:val="-3"/>
          <w:sz w:val="24"/>
          <w:szCs w:val="24"/>
        </w:rPr>
        <w:t xml:space="preserve"> </w:t>
      </w:r>
      <w:r w:rsidR="009E7EF2">
        <w:rPr>
          <w:rFonts w:ascii="Times New Roman" w:hAnsi="Times New Roman"/>
          <w:color w:val="000000"/>
          <w:spacing w:val="-3"/>
          <w:sz w:val="24"/>
          <w:szCs w:val="24"/>
        </w:rPr>
        <w:t>–</w:t>
      </w:r>
      <w:r w:rsidR="009E7EF2" w:rsidRPr="00234287">
        <w:rPr>
          <w:rFonts w:ascii="Times New Roman" w:hAnsi="Times New Roman"/>
          <w:color w:val="000000"/>
          <w:spacing w:val="-3"/>
          <w:sz w:val="24"/>
          <w:szCs w:val="24"/>
        </w:rPr>
        <w:t xml:space="preserve"> комплекс мероприятий, связанных с очисткой рабочими комплексной уборки </w:t>
      </w:r>
      <w:proofErr w:type="spellStart"/>
      <w:r w:rsidR="009E7EF2" w:rsidRPr="00234287">
        <w:rPr>
          <w:rFonts w:ascii="Times New Roman" w:hAnsi="Times New Roman"/>
          <w:color w:val="000000"/>
          <w:spacing w:val="-3"/>
          <w:sz w:val="24"/>
          <w:szCs w:val="24"/>
        </w:rPr>
        <w:t>мусорокамер</w:t>
      </w:r>
      <w:proofErr w:type="spellEnd"/>
      <w:r w:rsidR="009E7EF2" w:rsidRPr="00234287">
        <w:rPr>
          <w:rFonts w:ascii="Times New Roman" w:hAnsi="Times New Roman"/>
          <w:color w:val="000000"/>
          <w:spacing w:val="-3"/>
          <w:sz w:val="24"/>
          <w:szCs w:val="24"/>
        </w:rPr>
        <w:t xml:space="preserve">, заполнением контейнеров и зачисткой контейнерных площадок. Сбор КГМ </w:t>
      </w:r>
      <w:r w:rsidR="009E7EF2">
        <w:rPr>
          <w:rFonts w:ascii="Times New Roman" w:hAnsi="Times New Roman"/>
          <w:color w:val="000000"/>
          <w:spacing w:val="-3"/>
          <w:sz w:val="24"/>
          <w:szCs w:val="24"/>
        </w:rPr>
        <w:t>–</w:t>
      </w:r>
      <w:r w:rsidR="009E7EF2" w:rsidRPr="00234287">
        <w:rPr>
          <w:rFonts w:ascii="Times New Roman" w:hAnsi="Times New Roman"/>
          <w:color w:val="000000"/>
          <w:spacing w:val="-3"/>
          <w:sz w:val="24"/>
          <w:szCs w:val="24"/>
        </w:rPr>
        <w:t xml:space="preserve"> загрузка рабочими комплексной уборки бункеров-накопителей собранным с территории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дороги проездов</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lastRenderedPageBreak/>
        <w:t>Содержание объектов благоустройства</w:t>
      </w:r>
      <w:r w:rsidRPr="00234287">
        <w:rPr>
          <w:rFonts w:ascii="Times New Roman" w:hAnsi="Times New Roman"/>
          <w:color w:val="000000"/>
          <w:spacing w:val="-3"/>
          <w:sz w:val="24"/>
          <w:szCs w:val="24"/>
        </w:rPr>
        <w:t xml:space="preserve"> – комплекс работ (мероприятий) на объекте благоустройства и прилегающей территории в соответствии с СанПиНом 42-128-4690-88 «Санитарные правила содержания территорий населенных мест», других нормативно-правовых актов и настоящих Правил.</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Территория предприятий, организаций, учреждений и иных хозяйствующих субъектов</w:t>
      </w:r>
      <w:r w:rsidRPr="00234287">
        <w:rPr>
          <w:rFonts w:ascii="Times New Roman" w:hAnsi="Times New Roman"/>
          <w:color w:val="000000"/>
          <w:spacing w:val="-3"/>
          <w:sz w:val="24"/>
          <w:szCs w:val="24"/>
        </w:rPr>
        <w:t xml:space="preserve"> - часть территории МО </w:t>
      </w:r>
      <w:r w:rsidR="008200C4">
        <w:rPr>
          <w:rFonts w:ascii="Times New Roman" w:hAnsi="Times New Roman"/>
          <w:sz w:val="24"/>
          <w:szCs w:val="24"/>
        </w:rPr>
        <w:t>Мичуринское сельское поселение</w:t>
      </w:r>
      <w:r w:rsidRPr="00234287">
        <w:rPr>
          <w:rFonts w:ascii="Times New Roman" w:hAnsi="Times New Roman"/>
          <w:color w:val="000000"/>
          <w:spacing w:val="-3"/>
          <w:sz w:val="24"/>
          <w:szCs w:val="24"/>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234287">
        <w:rPr>
          <w:rFonts w:ascii="Times New Roman" w:hAnsi="Times New Roman"/>
          <w:b/>
          <w:sz w:val="24"/>
          <w:szCs w:val="24"/>
        </w:rPr>
        <w:t>ОБЩИЕ ПРИНЦИПЫ И ПОДХОДЫ</w:t>
      </w:r>
    </w:p>
    <w:p w:rsidR="009E7EF2" w:rsidRPr="00234287" w:rsidRDefault="009E7EF2" w:rsidP="009E7EF2">
      <w:pPr>
        <w:spacing w:after="0" w:line="240" w:lineRule="auto"/>
        <w:jc w:val="center"/>
        <w:rPr>
          <w:rFonts w:ascii="Times New Roman" w:hAnsi="Times New Roman"/>
          <w:b/>
          <w:sz w:val="24"/>
          <w:szCs w:val="24"/>
        </w:rPr>
      </w:pP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.1. Настоящие Правила имеют целью создание безопасной, удобной,</w:t>
      </w:r>
      <w:r>
        <w:rPr>
          <w:rFonts w:ascii="Times New Roman" w:hAnsi="Times New Roman"/>
          <w:sz w:val="24"/>
          <w:szCs w:val="24"/>
        </w:rPr>
        <w:t xml:space="preserve"> </w:t>
      </w:r>
      <w:r w:rsidRPr="00234287">
        <w:rPr>
          <w:rFonts w:ascii="Times New Roman" w:hAnsi="Times New Roman"/>
          <w:sz w:val="24"/>
          <w:szCs w:val="24"/>
        </w:rPr>
        <w:t xml:space="preserve">экологически благоприятной и привлекательной городской </w:t>
      </w:r>
      <w:r w:rsidR="006C30DC" w:rsidRPr="00234287">
        <w:rPr>
          <w:rFonts w:ascii="Times New Roman" w:hAnsi="Times New Roman"/>
          <w:sz w:val="24"/>
          <w:szCs w:val="24"/>
        </w:rPr>
        <w:t>среды, способствующей</w:t>
      </w:r>
      <w:r w:rsidRPr="00234287">
        <w:rPr>
          <w:rFonts w:ascii="Times New Roman" w:hAnsi="Times New Roman"/>
          <w:sz w:val="24"/>
          <w:szCs w:val="24"/>
        </w:rPr>
        <w:t xml:space="preserve"> комплексному и устойчивому развитию </w:t>
      </w:r>
      <w:r w:rsidR="006C30DC" w:rsidRPr="00234287">
        <w:rPr>
          <w:rFonts w:ascii="Times New Roman" w:hAnsi="Times New Roman"/>
          <w:sz w:val="24"/>
          <w:szCs w:val="24"/>
        </w:rPr>
        <w:t>муниципального образования</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.2. Деятельность по благоустройству включает в себя разработку</w:t>
      </w:r>
      <w:r>
        <w:rPr>
          <w:rFonts w:ascii="Times New Roman" w:hAnsi="Times New Roman"/>
          <w:sz w:val="24"/>
          <w:szCs w:val="24"/>
        </w:rPr>
        <w:t xml:space="preserve"> </w:t>
      </w:r>
      <w:r w:rsidRPr="00234287">
        <w:rPr>
          <w:rFonts w:ascii="Times New Roman" w:hAnsi="Times New Roman"/>
          <w:sz w:val="24"/>
          <w:szCs w:val="24"/>
        </w:rPr>
        <w:t xml:space="preserve">проектной документации по благоустройству территорий, </w:t>
      </w:r>
      <w:r w:rsidR="006C30DC" w:rsidRPr="00234287">
        <w:rPr>
          <w:rFonts w:ascii="Times New Roman" w:hAnsi="Times New Roman"/>
          <w:sz w:val="24"/>
          <w:szCs w:val="24"/>
        </w:rPr>
        <w:t>выполнение мероприятий</w:t>
      </w:r>
      <w:r w:rsidRPr="00234287">
        <w:rPr>
          <w:rFonts w:ascii="Times New Roman" w:hAnsi="Times New Roman"/>
          <w:sz w:val="24"/>
          <w:szCs w:val="24"/>
        </w:rPr>
        <w:t xml:space="preserve"> по благоустройству и содержание объектов благоустройства.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.3. Участниками деятельности по благоустройству являются, в том</w:t>
      </w:r>
      <w:r>
        <w:rPr>
          <w:rFonts w:ascii="Times New Roman" w:hAnsi="Times New Roman"/>
          <w:sz w:val="24"/>
          <w:szCs w:val="24"/>
        </w:rPr>
        <w:t xml:space="preserve"> </w:t>
      </w:r>
      <w:r w:rsidRPr="00234287">
        <w:rPr>
          <w:rFonts w:ascii="Times New Roman" w:hAnsi="Times New Roman"/>
          <w:sz w:val="24"/>
          <w:szCs w:val="24"/>
        </w:rPr>
        <w:t>числе: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а) жители, которые формируют запрос на благоустройство и </w:t>
      </w:r>
      <w:r w:rsidR="006C30DC" w:rsidRPr="00234287">
        <w:rPr>
          <w:rFonts w:ascii="Times New Roman" w:hAnsi="Times New Roman"/>
          <w:sz w:val="24"/>
          <w:szCs w:val="24"/>
        </w:rPr>
        <w:t>принимают участие</w:t>
      </w:r>
      <w:r w:rsidRPr="00234287">
        <w:rPr>
          <w:rFonts w:ascii="Times New Roman" w:hAnsi="Times New Roman"/>
          <w:sz w:val="24"/>
          <w:szCs w:val="24"/>
        </w:rPr>
        <w:t xml:space="preserve"> в оценке предлагаемых решений. В отдельных случаях жители участвуют</w:t>
      </w:r>
      <w:r>
        <w:rPr>
          <w:rFonts w:ascii="Times New Roman" w:hAnsi="Times New Roman"/>
          <w:sz w:val="24"/>
          <w:szCs w:val="24"/>
        </w:rPr>
        <w:t xml:space="preserve"> </w:t>
      </w:r>
      <w:r w:rsidRPr="00234287">
        <w:rPr>
          <w:rFonts w:ascii="Times New Roman" w:hAnsi="Times New Roman"/>
          <w:sz w:val="24"/>
          <w:szCs w:val="24"/>
        </w:rPr>
        <w:t xml:space="preserve">в выполнении работ. Жители могут быть представлены </w:t>
      </w:r>
      <w:r w:rsidR="006C30DC" w:rsidRPr="00234287">
        <w:rPr>
          <w:rFonts w:ascii="Times New Roman" w:hAnsi="Times New Roman"/>
          <w:sz w:val="24"/>
          <w:szCs w:val="24"/>
        </w:rPr>
        <w:t>общественными организациями</w:t>
      </w:r>
      <w:r w:rsidRPr="00234287">
        <w:rPr>
          <w:rFonts w:ascii="Times New Roman" w:hAnsi="Times New Roman"/>
          <w:sz w:val="24"/>
          <w:szCs w:val="24"/>
        </w:rPr>
        <w:t xml:space="preserve"> и объединениями;</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б) представители органов местного самоуправления, которые формируют</w:t>
      </w:r>
      <w:r>
        <w:rPr>
          <w:rFonts w:ascii="Times New Roman" w:hAnsi="Times New Roman"/>
          <w:sz w:val="24"/>
          <w:szCs w:val="24"/>
        </w:rPr>
        <w:t xml:space="preserve"> </w:t>
      </w:r>
      <w:r w:rsidRPr="00234287">
        <w:rPr>
          <w:rFonts w:ascii="Times New Roman" w:hAnsi="Times New Roman"/>
          <w:sz w:val="24"/>
          <w:szCs w:val="24"/>
        </w:rPr>
        <w:t>техническое задание, выбирают исполнителей и обеспечивают финансирование;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хозяйствующие субъекты, осуществляющие деятельность на </w:t>
      </w:r>
      <w:r w:rsidR="006C30DC" w:rsidRPr="00234287">
        <w:rPr>
          <w:rFonts w:ascii="Times New Roman" w:hAnsi="Times New Roman"/>
          <w:sz w:val="24"/>
          <w:szCs w:val="24"/>
        </w:rPr>
        <w:t>территории соответствующего</w:t>
      </w:r>
      <w:r w:rsidRPr="00234287">
        <w:rPr>
          <w:rFonts w:ascii="Times New Roman" w:hAnsi="Times New Roman"/>
          <w:sz w:val="24"/>
          <w:szCs w:val="24"/>
        </w:rPr>
        <w:t xml:space="preserve"> муниципального образования, которые могут соучаствовать </w:t>
      </w:r>
      <w:r w:rsidR="006C30DC" w:rsidRPr="00234287">
        <w:rPr>
          <w:rFonts w:ascii="Times New Roman" w:hAnsi="Times New Roman"/>
          <w:sz w:val="24"/>
          <w:szCs w:val="24"/>
        </w:rPr>
        <w:t>в формировании</w:t>
      </w:r>
      <w:r w:rsidRPr="00234287">
        <w:rPr>
          <w:rFonts w:ascii="Times New Roman" w:hAnsi="Times New Roman"/>
          <w:sz w:val="24"/>
          <w:szCs w:val="24"/>
        </w:rPr>
        <w:t xml:space="preserve"> запроса на благоустройство, а также в финансировании мероприятий по благоустройству;</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г) представители профессионального сообщества, в том числе </w:t>
      </w:r>
      <w:r w:rsidR="006C30DC" w:rsidRPr="00234287">
        <w:rPr>
          <w:rFonts w:ascii="Times New Roman" w:hAnsi="Times New Roman"/>
          <w:sz w:val="24"/>
          <w:szCs w:val="24"/>
        </w:rPr>
        <w:t>архитекторы</w:t>
      </w:r>
      <w:r w:rsidR="006C30DC">
        <w:rPr>
          <w:rFonts w:ascii="Times New Roman" w:hAnsi="Times New Roman"/>
          <w:sz w:val="24"/>
          <w:szCs w:val="24"/>
        </w:rPr>
        <w:t xml:space="preserve"> и</w:t>
      </w:r>
      <w:r w:rsidRPr="00234287">
        <w:rPr>
          <w:rFonts w:ascii="Times New Roman" w:hAnsi="Times New Roman"/>
          <w:sz w:val="24"/>
          <w:szCs w:val="24"/>
        </w:rPr>
        <w:t xml:space="preserve"> дизайнеры, которые разрабатывают концепции объектов благоустройства </w:t>
      </w:r>
      <w:r w:rsidR="006C30DC" w:rsidRPr="00234287">
        <w:rPr>
          <w:rFonts w:ascii="Times New Roman" w:hAnsi="Times New Roman"/>
          <w:sz w:val="24"/>
          <w:szCs w:val="24"/>
        </w:rPr>
        <w:t>и создают</w:t>
      </w:r>
      <w:r w:rsidRPr="00234287">
        <w:rPr>
          <w:rFonts w:ascii="Times New Roman" w:hAnsi="Times New Roman"/>
          <w:sz w:val="24"/>
          <w:szCs w:val="24"/>
        </w:rPr>
        <w:t xml:space="preserve"> рабочую документацию;</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д) исполнители работ, в том числе строители, производители </w:t>
      </w:r>
      <w:r w:rsidR="006C30DC" w:rsidRPr="00234287">
        <w:rPr>
          <w:rFonts w:ascii="Times New Roman" w:hAnsi="Times New Roman"/>
          <w:sz w:val="24"/>
          <w:szCs w:val="24"/>
        </w:rPr>
        <w:t>малых архитектурных</w:t>
      </w:r>
      <w:r w:rsidRPr="00234287">
        <w:rPr>
          <w:rFonts w:ascii="Times New Roman" w:hAnsi="Times New Roman"/>
          <w:sz w:val="24"/>
          <w:szCs w:val="24"/>
        </w:rPr>
        <w:t xml:space="preserve"> форм и иные.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.4. Участие жителей населенного пункта (непосредственное </w:t>
      </w:r>
      <w:r w:rsidR="006C30DC" w:rsidRPr="00234287">
        <w:rPr>
          <w:rFonts w:ascii="Times New Roman" w:hAnsi="Times New Roman"/>
          <w:sz w:val="24"/>
          <w:szCs w:val="24"/>
        </w:rPr>
        <w:t>или опосредованное</w:t>
      </w:r>
      <w:r w:rsidRPr="00234287">
        <w:rPr>
          <w:rFonts w:ascii="Times New Roman" w:hAnsi="Times New Roman"/>
          <w:sz w:val="24"/>
          <w:szCs w:val="24"/>
        </w:rPr>
        <w:t xml:space="preserve">) в деятельности по благоустройству является обязательным </w:t>
      </w:r>
      <w:r w:rsidR="006C30DC" w:rsidRPr="00234287">
        <w:rPr>
          <w:rFonts w:ascii="Times New Roman" w:hAnsi="Times New Roman"/>
          <w:sz w:val="24"/>
          <w:szCs w:val="24"/>
        </w:rPr>
        <w:t>и осуществляется</w:t>
      </w:r>
      <w:r w:rsidRPr="00234287">
        <w:rPr>
          <w:rFonts w:ascii="Times New Roman" w:hAnsi="Times New Roman"/>
          <w:sz w:val="24"/>
          <w:szCs w:val="24"/>
        </w:rPr>
        <w:t xml:space="preserve"> путем принятия решений, через вовлечение </w:t>
      </w:r>
      <w:r w:rsidR="006C30DC" w:rsidRPr="00234287">
        <w:rPr>
          <w:rFonts w:ascii="Times New Roman" w:hAnsi="Times New Roman"/>
          <w:sz w:val="24"/>
          <w:szCs w:val="24"/>
        </w:rPr>
        <w:t>общественных организаций</w:t>
      </w:r>
      <w:r w:rsidRPr="00234287">
        <w:rPr>
          <w:rFonts w:ascii="Times New Roman" w:hAnsi="Times New Roman"/>
          <w:sz w:val="24"/>
          <w:szCs w:val="24"/>
        </w:rPr>
        <w:t xml:space="preserve">, общественное соучастие в реализации проектов. Механизмы </w:t>
      </w:r>
      <w:r w:rsidR="006C30DC" w:rsidRPr="00234287">
        <w:rPr>
          <w:rFonts w:ascii="Times New Roman" w:hAnsi="Times New Roman"/>
          <w:sz w:val="24"/>
          <w:szCs w:val="24"/>
        </w:rPr>
        <w:t>и порядок</w:t>
      </w:r>
      <w:r w:rsidRPr="00234287">
        <w:rPr>
          <w:rFonts w:ascii="Times New Roman" w:hAnsi="Times New Roman"/>
          <w:sz w:val="24"/>
          <w:szCs w:val="24"/>
        </w:rPr>
        <w:t xml:space="preserve"> участия жителей установлены </w:t>
      </w:r>
      <w:r w:rsidRPr="00AD7784">
        <w:rPr>
          <w:rFonts w:ascii="Times New Roman" w:hAnsi="Times New Roman"/>
          <w:sz w:val="24"/>
          <w:szCs w:val="24"/>
        </w:rPr>
        <w:t>разделом 7 настоящих</w:t>
      </w:r>
      <w:r w:rsidRPr="00234287">
        <w:rPr>
          <w:rFonts w:ascii="Times New Roman" w:hAnsi="Times New Roman"/>
          <w:sz w:val="24"/>
          <w:szCs w:val="24"/>
        </w:rPr>
        <w:t xml:space="preserve"> Правил. </w:t>
      </w:r>
      <w:r w:rsidR="006C30DC" w:rsidRPr="00234287">
        <w:rPr>
          <w:rFonts w:ascii="Times New Roman" w:hAnsi="Times New Roman"/>
          <w:sz w:val="24"/>
          <w:szCs w:val="24"/>
        </w:rPr>
        <w:t>Форма участия</w:t>
      </w:r>
      <w:r w:rsidRPr="00234287">
        <w:rPr>
          <w:rFonts w:ascii="Times New Roman" w:hAnsi="Times New Roman"/>
          <w:sz w:val="24"/>
          <w:szCs w:val="24"/>
        </w:rPr>
        <w:t xml:space="preserve"> определяется органом местного самоуправления с учетом настоящих</w:t>
      </w:r>
      <w:r>
        <w:rPr>
          <w:rFonts w:ascii="Times New Roman" w:hAnsi="Times New Roman"/>
          <w:sz w:val="24"/>
          <w:szCs w:val="24"/>
        </w:rPr>
        <w:t xml:space="preserve"> </w:t>
      </w:r>
      <w:r w:rsidRPr="00234287">
        <w:rPr>
          <w:rFonts w:ascii="Times New Roman" w:hAnsi="Times New Roman"/>
          <w:sz w:val="24"/>
          <w:szCs w:val="24"/>
        </w:rPr>
        <w:t>Правил в зависимости от особенностей проекта по благоустройству.</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.5. В качестве приоритетных объектов благоустройства следует </w:t>
      </w:r>
      <w:r w:rsidR="006C30DC" w:rsidRPr="00234287">
        <w:rPr>
          <w:rFonts w:ascii="Times New Roman" w:hAnsi="Times New Roman"/>
          <w:sz w:val="24"/>
          <w:szCs w:val="24"/>
        </w:rPr>
        <w:t>выбирать активно</w:t>
      </w:r>
      <w:r w:rsidRPr="00234287">
        <w:rPr>
          <w:rFonts w:ascii="Times New Roman" w:hAnsi="Times New Roman"/>
          <w:sz w:val="24"/>
          <w:szCs w:val="24"/>
        </w:rPr>
        <w:t xml:space="preserve"> посещаемые или имеющие очевидный потенциал для роста </w:t>
      </w:r>
      <w:r w:rsidR="006C30DC" w:rsidRPr="00234287">
        <w:rPr>
          <w:rFonts w:ascii="Times New Roman" w:hAnsi="Times New Roman"/>
          <w:sz w:val="24"/>
          <w:szCs w:val="24"/>
        </w:rPr>
        <w:t>пешеходных потоков</w:t>
      </w:r>
      <w:r w:rsidRPr="00234287">
        <w:rPr>
          <w:rFonts w:ascii="Times New Roman" w:hAnsi="Times New Roman"/>
          <w:sz w:val="24"/>
          <w:szCs w:val="24"/>
        </w:rPr>
        <w:t xml:space="preserve"> территории населенного пункта, с учетом объективной потребности </w:t>
      </w:r>
      <w:r w:rsidR="006C30DC" w:rsidRPr="00234287">
        <w:rPr>
          <w:rFonts w:ascii="Times New Roman" w:hAnsi="Times New Roman"/>
          <w:sz w:val="24"/>
          <w:szCs w:val="24"/>
        </w:rPr>
        <w:t>в развитии</w:t>
      </w:r>
      <w:r w:rsidRPr="00234287">
        <w:rPr>
          <w:rFonts w:ascii="Times New Roman" w:hAnsi="Times New Roman"/>
          <w:sz w:val="24"/>
          <w:szCs w:val="24"/>
        </w:rPr>
        <w:t xml:space="preserve"> тех или иных общественных пространств, </w:t>
      </w:r>
      <w:r w:rsidR="006C30DC" w:rsidRPr="00234287">
        <w:rPr>
          <w:rFonts w:ascii="Times New Roman" w:hAnsi="Times New Roman"/>
          <w:sz w:val="24"/>
          <w:szCs w:val="24"/>
        </w:rPr>
        <w:t>экономической эффективности</w:t>
      </w:r>
      <w:r w:rsidRPr="00234287">
        <w:rPr>
          <w:rFonts w:ascii="Times New Roman" w:hAnsi="Times New Roman"/>
          <w:sz w:val="24"/>
          <w:szCs w:val="24"/>
        </w:rPr>
        <w:t xml:space="preserve"> реализации и планов развития населенного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3.6. Территории муниципального</w:t>
      </w:r>
      <w:r w:rsidRPr="00234287">
        <w:rPr>
          <w:rFonts w:ascii="Times New Roman" w:hAnsi="Times New Roman"/>
          <w:sz w:val="24"/>
          <w:szCs w:val="24"/>
        </w:rPr>
        <w:t xml:space="preserve"> образовани</w:t>
      </w:r>
      <w:r>
        <w:rPr>
          <w:rFonts w:ascii="Times New Roman" w:hAnsi="Times New Roman"/>
          <w:sz w:val="24"/>
          <w:szCs w:val="24"/>
        </w:rPr>
        <w:t>я</w:t>
      </w:r>
      <w:r w:rsidRPr="00234287">
        <w:rPr>
          <w:rFonts w:ascii="Times New Roman" w:hAnsi="Times New Roman"/>
          <w:sz w:val="24"/>
          <w:szCs w:val="24"/>
        </w:rPr>
        <w:t xml:space="preserve"> удобно расположенные </w:t>
      </w:r>
      <w:r w:rsidR="006C30DC" w:rsidRPr="00234287">
        <w:rPr>
          <w:rFonts w:ascii="Times New Roman" w:hAnsi="Times New Roman"/>
          <w:sz w:val="24"/>
          <w:szCs w:val="24"/>
        </w:rPr>
        <w:t>и легко</w:t>
      </w:r>
      <w:r w:rsidRPr="00234287">
        <w:rPr>
          <w:rFonts w:ascii="Times New Roman" w:hAnsi="Times New Roman"/>
          <w:sz w:val="24"/>
          <w:szCs w:val="24"/>
        </w:rPr>
        <w:t xml:space="preserve"> доступные для большого числа жителей, должны использоваться </w:t>
      </w:r>
      <w:r w:rsidR="006C30DC" w:rsidRPr="00234287">
        <w:rPr>
          <w:rFonts w:ascii="Times New Roman" w:hAnsi="Times New Roman"/>
          <w:sz w:val="24"/>
          <w:szCs w:val="24"/>
        </w:rPr>
        <w:t>с максимальной</w:t>
      </w:r>
      <w:r w:rsidRPr="00234287">
        <w:rPr>
          <w:rFonts w:ascii="Times New Roman" w:hAnsi="Times New Roman"/>
          <w:sz w:val="24"/>
          <w:szCs w:val="24"/>
        </w:rPr>
        <w:t xml:space="preserve"> эффективностью, на протяжении как можно более </w:t>
      </w:r>
      <w:r w:rsidR="006C30DC" w:rsidRPr="00234287">
        <w:rPr>
          <w:rFonts w:ascii="Times New Roman" w:hAnsi="Times New Roman"/>
          <w:sz w:val="24"/>
          <w:szCs w:val="24"/>
        </w:rPr>
        <w:t>длительного времени</w:t>
      </w:r>
      <w:r w:rsidRPr="00234287">
        <w:rPr>
          <w:rFonts w:ascii="Times New Roman" w:hAnsi="Times New Roman"/>
          <w:sz w:val="24"/>
          <w:szCs w:val="24"/>
        </w:rPr>
        <w:t xml:space="preserve"> и в любой сезон. Должны быть обеспечена максимальная </w:t>
      </w:r>
      <w:r w:rsidR="006C30DC" w:rsidRPr="00234287">
        <w:rPr>
          <w:rFonts w:ascii="Times New Roman" w:hAnsi="Times New Roman"/>
          <w:sz w:val="24"/>
          <w:szCs w:val="24"/>
        </w:rPr>
        <w:t xml:space="preserve">взаимосвязь </w:t>
      </w:r>
      <w:r w:rsidR="006C30DC">
        <w:rPr>
          <w:rFonts w:ascii="Times New Roman" w:hAnsi="Times New Roman"/>
          <w:sz w:val="24"/>
          <w:szCs w:val="24"/>
        </w:rPr>
        <w:t>городских</w:t>
      </w:r>
      <w:r w:rsidRPr="00234287">
        <w:rPr>
          <w:rFonts w:ascii="Times New Roman" w:hAnsi="Times New Roman"/>
          <w:sz w:val="24"/>
          <w:szCs w:val="24"/>
        </w:rPr>
        <w:t xml:space="preserve"> пространств, доступность объектов инфраструктуры и сервиса, в </w:t>
      </w:r>
      <w:r w:rsidR="006C30DC" w:rsidRPr="00234287">
        <w:rPr>
          <w:rFonts w:ascii="Times New Roman" w:hAnsi="Times New Roman"/>
          <w:sz w:val="24"/>
          <w:szCs w:val="24"/>
        </w:rPr>
        <w:t>том числе</w:t>
      </w:r>
      <w:r w:rsidRPr="00234287">
        <w:rPr>
          <w:rFonts w:ascii="Times New Roman" w:hAnsi="Times New Roman"/>
          <w:sz w:val="24"/>
          <w:szCs w:val="24"/>
        </w:rPr>
        <w:t xml:space="preserve"> за счет ликвидации необоснованных барьеров и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3.7</w:t>
      </w:r>
      <w:r w:rsidRPr="00234287">
        <w:rPr>
          <w:rFonts w:ascii="Times New Roman" w:hAnsi="Times New Roman"/>
          <w:sz w:val="24"/>
          <w:szCs w:val="24"/>
        </w:rPr>
        <w:t>. Концепция благоустройства для каждой территории должна</w:t>
      </w:r>
      <w:r w:rsidR="006C30DC">
        <w:rPr>
          <w:rFonts w:ascii="Times New Roman" w:hAnsi="Times New Roman"/>
          <w:sz w:val="24"/>
          <w:szCs w:val="24"/>
        </w:rPr>
        <w:t xml:space="preserve"> </w:t>
      </w:r>
      <w:r w:rsidRPr="00234287">
        <w:rPr>
          <w:rFonts w:ascii="Times New Roman" w:hAnsi="Times New Roman"/>
          <w:sz w:val="24"/>
          <w:szCs w:val="24"/>
        </w:rPr>
        <w:t xml:space="preserve">создаваться с учётом потребностей и запросов жителей и других </w:t>
      </w:r>
      <w:r w:rsidR="006C30DC" w:rsidRPr="00234287">
        <w:rPr>
          <w:rFonts w:ascii="Times New Roman" w:hAnsi="Times New Roman"/>
          <w:sz w:val="24"/>
          <w:szCs w:val="24"/>
        </w:rPr>
        <w:t>субъектов городской</w:t>
      </w:r>
      <w:r w:rsidRPr="00234287">
        <w:rPr>
          <w:rFonts w:ascii="Times New Roman" w:hAnsi="Times New Roman"/>
          <w:sz w:val="24"/>
          <w:szCs w:val="24"/>
        </w:rPr>
        <w:t xml:space="preserve"> среды и при их непосредственном участии на всех этапах </w:t>
      </w:r>
      <w:r w:rsidR="006C30DC" w:rsidRPr="00234287">
        <w:rPr>
          <w:rFonts w:ascii="Times New Roman" w:hAnsi="Times New Roman"/>
          <w:sz w:val="24"/>
          <w:szCs w:val="24"/>
        </w:rPr>
        <w:t>создания концепции</w:t>
      </w:r>
      <w:r w:rsidRPr="00234287">
        <w:rPr>
          <w:rFonts w:ascii="Times New Roman" w:hAnsi="Times New Roman"/>
          <w:sz w:val="24"/>
          <w:szCs w:val="24"/>
        </w:rPr>
        <w:t xml:space="preserve">, а также с учётом </w:t>
      </w:r>
      <w:r w:rsidRPr="00234287">
        <w:rPr>
          <w:rFonts w:ascii="Times New Roman" w:hAnsi="Times New Roman"/>
          <w:sz w:val="24"/>
          <w:szCs w:val="24"/>
        </w:rPr>
        <w:lastRenderedPageBreak/>
        <w:t xml:space="preserve">стратегических задач комплексного </w:t>
      </w:r>
      <w:r w:rsidR="006C30DC" w:rsidRPr="00234287">
        <w:rPr>
          <w:rFonts w:ascii="Times New Roman" w:hAnsi="Times New Roman"/>
          <w:sz w:val="24"/>
          <w:szCs w:val="24"/>
        </w:rPr>
        <w:t>устойчивого развития</w:t>
      </w:r>
      <w:r w:rsidRPr="00234287">
        <w:rPr>
          <w:rFonts w:ascii="Times New Roman" w:hAnsi="Times New Roman"/>
          <w:sz w:val="24"/>
          <w:szCs w:val="24"/>
        </w:rPr>
        <w:t xml:space="preserve"> городской среды, в том числе формирования возможности для </w:t>
      </w:r>
      <w:r w:rsidR="006C30DC" w:rsidRPr="00234287">
        <w:rPr>
          <w:rFonts w:ascii="Times New Roman" w:hAnsi="Times New Roman"/>
          <w:sz w:val="24"/>
          <w:szCs w:val="24"/>
        </w:rPr>
        <w:t>создания новых</w:t>
      </w:r>
      <w:r w:rsidRPr="00234287">
        <w:rPr>
          <w:rFonts w:ascii="Times New Roman" w:hAnsi="Times New Roman"/>
          <w:sz w:val="24"/>
          <w:szCs w:val="24"/>
        </w:rPr>
        <w:t xml:space="preserve"> связей, общения и взаимодействия отдельных граждан и сообществ, </w:t>
      </w:r>
      <w:r w:rsidR="006C30DC" w:rsidRPr="00234287">
        <w:rPr>
          <w:rFonts w:ascii="Times New Roman" w:hAnsi="Times New Roman"/>
          <w:sz w:val="24"/>
          <w:szCs w:val="24"/>
        </w:rPr>
        <w:t>их участия</w:t>
      </w:r>
      <w:r w:rsidRPr="00234287">
        <w:rPr>
          <w:rFonts w:ascii="Times New Roman" w:hAnsi="Times New Roman"/>
          <w:sz w:val="24"/>
          <w:szCs w:val="24"/>
        </w:rPr>
        <w:t xml:space="preserve"> в проектировании и реализации проектов по развитию территории,</w:t>
      </w:r>
      <w:r>
        <w:rPr>
          <w:rFonts w:ascii="Times New Roman" w:hAnsi="Times New Roman"/>
          <w:sz w:val="24"/>
          <w:szCs w:val="24"/>
        </w:rPr>
        <w:t xml:space="preserve"> </w:t>
      </w:r>
      <w:r w:rsidRPr="00234287">
        <w:rPr>
          <w:rFonts w:ascii="Times New Roman" w:hAnsi="Times New Roman"/>
          <w:sz w:val="24"/>
          <w:szCs w:val="24"/>
        </w:rPr>
        <w:t xml:space="preserve">содержанию объектов благоустройства и для других форм </w:t>
      </w:r>
      <w:r w:rsidR="006C30DC" w:rsidRPr="00234287">
        <w:rPr>
          <w:rFonts w:ascii="Times New Roman" w:hAnsi="Times New Roman"/>
          <w:sz w:val="24"/>
          <w:szCs w:val="24"/>
        </w:rPr>
        <w:t>созидательного проявления</w:t>
      </w:r>
      <w:r w:rsidRPr="00234287">
        <w:rPr>
          <w:rFonts w:ascii="Times New Roman" w:hAnsi="Times New Roman"/>
          <w:sz w:val="24"/>
          <w:szCs w:val="24"/>
        </w:rPr>
        <w:t xml:space="preserve"> творческого потенциала жителей данного населённого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 Приоритет обеспечения качества городской среды при </w:t>
      </w:r>
      <w:r w:rsidR="006C30DC" w:rsidRPr="00234287">
        <w:rPr>
          <w:rFonts w:ascii="Times New Roman" w:hAnsi="Times New Roman"/>
          <w:sz w:val="24"/>
          <w:szCs w:val="24"/>
        </w:rPr>
        <w:t>реализации проектов</w:t>
      </w:r>
      <w:r w:rsidRPr="00234287">
        <w:rPr>
          <w:rFonts w:ascii="Times New Roman" w:hAnsi="Times New Roman"/>
          <w:sz w:val="24"/>
          <w:szCs w:val="24"/>
        </w:rPr>
        <w:t xml:space="preserve"> благоустройства территорий достигается путем реализации </w:t>
      </w:r>
      <w:r w:rsidR="006C30DC" w:rsidRPr="00234287">
        <w:rPr>
          <w:rFonts w:ascii="Times New Roman" w:hAnsi="Times New Roman"/>
          <w:sz w:val="24"/>
          <w:szCs w:val="24"/>
        </w:rPr>
        <w:t>следующих принципов</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.1. Принцип функционального разнообразия - насыщенность </w:t>
      </w:r>
      <w:r w:rsidR="006C30DC" w:rsidRPr="00234287">
        <w:rPr>
          <w:rFonts w:ascii="Times New Roman" w:hAnsi="Times New Roman"/>
          <w:sz w:val="24"/>
          <w:szCs w:val="24"/>
        </w:rPr>
        <w:t>территории микрорайона</w:t>
      </w:r>
      <w:r w:rsidRPr="00234287">
        <w:rPr>
          <w:rFonts w:ascii="Times New Roman" w:hAnsi="Times New Roman"/>
          <w:sz w:val="24"/>
          <w:szCs w:val="24"/>
        </w:rPr>
        <w:t xml:space="preserve"> (квартала, жилого комплекса) разнообразными социальными </w:t>
      </w:r>
      <w:r w:rsidR="006C30DC" w:rsidRPr="00234287">
        <w:rPr>
          <w:rFonts w:ascii="Times New Roman" w:hAnsi="Times New Roman"/>
          <w:sz w:val="24"/>
          <w:szCs w:val="24"/>
        </w:rPr>
        <w:t>и коммерческими</w:t>
      </w:r>
      <w:r w:rsidRPr="00234287">
        <w:rPr>
          <w:rFonts w:ascii="Times New Roman" w:hAnsi="Times New Roman"/>
          <w:sz w:val="24"/>
          <w:szCs w:val="24"/>
        </w:rPr>
        <w:t xml:space="preserve"> сервисами.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.2. Принцип комфортной организации пешеходной среды - создание </w:t>
      </w:r>
      <w:r w:rsidR="006C30DC" w:rsidRPr="00234287">
        <w:rPr>
          <w:rFonts w:ascii="Times New Roman" w:hAnsi="Times New Roman"/>
          <w:sz w:val="24"/>
          <w:szCs w:val="24"/>
        </w:rPr>
        <w:t>в муниципальном</w:t>
      </w:r>
      <w:r w:rsidRPr="00234287">
        <w:rPr>
          <w:rFonts w:ascii="Times New Roman" w:hAnsi="Times New Roman"/>
          <w:sz w:val="24"/>
          <w:szCs w:val="24"/>
        </w:rPr>
        <w:t xml:space="preserve"> образовании условий для приятных, безопасных, </w:t>
      </w:r>
      <w:r w:rsidR="006C30DC" w:rsidRPr="00234287">
        <w:rPr>
          <w:rFonts w:ascii="Times New Roman" w:hAnsi="Times New Roman"/>
          <w:sz w:val="24"/>
          <w:szCs w:val="24"/>
        </w:rPr>
        <w:t>удобных пешеходных</w:t>
      </w:r>
      <w:r w:rsidRPr="00234287">
        <w:rPr>
          <w:rFonts w:ascii="Times New Roman" w:hAnsi="Times New Roman"/>
          <w:sz w:val="24"/>
          <w:szCs w:val="24"/>
        </w:rPr>
        <w:t xml:space="preserve"> прогулок. Привлекательность пешеходных прогулок должна </w:t>
      </w:r>
      <w:r w:rsidR="006C30DC" w:rsidRPr="00234287">
        <w:rPr>
          <w:rFonts w:ascii="Times New Roman" w:hAnsi="Times New Roman"/>
          <w:sz w:val="24"/>
          <w:szCs w:val="24"/>
        </w:rPr>
        <w:t>быть обеспечена</w:t>
      </w:r>
      <w:r w:rsidRPr="00234287">
        <w:rPr>
          <w:rFonts w:ascii="Times New Roman" w:hAnsi="Times New Roman"/>
          <w:sz w:val="24"/>
          <w:szCs w:val="24"/>
        </w:rPr>
        <w:t xml:space="preserve"> путем совмещения различных функций (транзитная,</w:t>
      </w:r>
      <w:r>
        <w:rPr>
          <w:rFonts w:ascii="Times New Roman" w:hAnsi="Times New Roman"/>
          <w:sz w:val="24"/>
          <w:szCs w:val="24"/>
        </w:rPr>
        <w:t xml:space="preserve"> </w:t>
      </w:r>
      <w:r w:rsidRPr="00234287">
        <w:rPr>
          <w:rFonts w:ascii="Times New Roman" w:hAnsi="Times New Roman"/>
          <w:sz w:val="24"/>
          <w:szCs w:val="24"/>
        </w:rPr>
        <w:t>коммуникационная, рекреационная, потребительская) на пешеходных маршрутах.</w:t>
      </w:r>
      <w:r>
        <w:rPr>
          <w:rFonts w:ascii="Times New Roman" w:hAnsi="Times New Roman"/>
          <w:sz w:val="24"/>
          <w:szCs w:val="24"/>
        </w:rPr>
        <w:t xml:space="preserve"> </w:t>
      </w:r>
      <w:r w:rsidRPr="00234287">
        <w:rPr>
          <w:rFonts w:ascii="Times New Roman" w:hAnsi="Times New Roman"/>
          <w:sz w:val="24"/>
          <w:szCs w:val="24"/>
        </w:rPr>
        <w:t>Пешеходные прогулки должны быть доступны для различных категорий граждан,</w:t>
      </w:r>
      <w:r>
        <w:rPr>
          <w:rFonts w:ascii="Times New Roman" w:hAnsi="Times New Roman"/>
          <w:sz w:val="24"/>
          <w:szCs w:val="24"/>
        </w:rPr>
        <w:t xml:space="preserve"> </w:t>
      </w:r>
      <w:r w:rsidRPr="00234287">
        <w:rPr>
          <w:rFonts w:ascii="Times New Roman" w:hAnsi="Times New Roman"/>
          <w:sz w:val="24"/>
          <w:szCs w:val="24"/>
        </w:rPr>
        <w:t xml:space="preserve">в том числе для маломобильных групп граждан при различных </w:t>
      </w:r>
      <w:r w:rsidR="006C30DC" w:rsidRPr="00234287">
        <w:rPr>
          <w:rFonts w:ascii="Times New Roman" w:hAnsi="Times New Roman"/>
          <w:sz w:val="24"/>
          <w:szCs w:val="24"/>
        </w:rPr>
        <w:t>погодных условиях</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.3. Принцип комфортной мобильности - наличие у </w:t>
      </w:r>
      <w:r w:rsidR="006C30DC" w:rsidRPr="00234287">
        <w:rPr>
          <w:rFonts w:ascii="Times New Roman" w:hAnsi="Times New Roman"/>
          <w:sz w:val="24"/>
          <w:szCs w:val="24"/>
        </w:rPr>
        <w:t>жителей сопоставимых</w:t>
      </w:r>
      <w:r w:rsidRPr="00234287">
        <w:rPr>
          <w:rFonts w:ascii="Times New Roman" w:hAnsi="Times New Roman"/>
          <w:sz w:val="24"/>
          <w:szCs w:val="24"/>
        </w:rPr>
        <w:t xml:space="preserve"> по скорости и уровню комфорта возможностей доступа к </w:t>
      </w:r>
      <w:r w:rsidR="006C30DC" w:rsidRPr="00234287">
        <w:rPr>
          <w:rFonts w:ascii="Times New Roman" w:hAnsi="Times New Roman"/>
          <w:sz w:val="24"/>
          <w:szCs w:val="24"/>
        </w:rPr>
        <w:t>основным точкам</w:t>
      </w:r>
      <w:r w:rsidRPr="00234287">
        <w:rPr>
          <w:rFonts w:ascii="Times New Roman" w:hAnsi="Times New Roman"/>
          <w:sz w:val="24"/>
          <w:szCs w:val="24"/>
        </w:rPr>
        <w:t xml:space="preserve"> притяжения в населенном пункте и за его пределами при </w:t>
      </w:r>
      <w:r w:rsidR="006C30DC" w:rsidRPr="00234287">
        <w:rPr>
          <w:rFonts w:ascii="Times New Roman" w:hAnsi="Times New Roman"/>
          <w:sz w:val="24"/>
          <w:szCs w:val="24"/>
        </w:rPr>
        <w:t>помощи различных</w:t>
      </w:r>
      <w:r w:rsidRPr="00234287">
        <w:rPr>
          <w:rFonts w:ascii="Times New Roman" w:hAnsi="Times New Roman"/>
          <w:sz w:val="24"/>
          <w:szCs w:val="24"/>
        </w:rPr>
        <w:t xml:space="preserve"> видов транспорта (личный автотранспорт, различные </w:t>
      </w:r>
      <w:r w:rsidR="006C30DC" w:rsidRPr="00234287">
        <w:rPr>
          <w:rFonts w:ascii="Times New Roman" w:hAnsi="Times New Roman"/>
          <w:sz w:val="24"/>
          <w:szCs w:val="24"/>
        </w:rPr>
        <w:t>виды общественного</w:t>
      </w:r>
      <w:r w:rsidRPr="00234287">
        <w:rPr>
          <w:rFonts w:ascii="Times New Roman" w:hAnsi="Times New Roman"/>
          <w:sz w:val="24"/>
          <w:szCs w:val="24"/>
        </w:rPr>
        <w:t xml:space="preserve"> транспорта, велосипед).</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.4. Принцип комфортной среды для общения – </w:t>
      </w:r>
      <w:r w:rsidR="006C30DC" w:rsidRPr="00234287">
        <w:rPr>
          <w:rFonts w:ascii="Times New Roman" w:hAnsi="Times New Roman"/>
          <w:sz w:val="24"/>
          <w:szCs w:val="24"/>
        </w:rPr>
        <w:t>гармоничное сосуществование</w:t>
      </w:r>
      <w:r w:rsidRPr="00234287">
        <w:rPr>
          <w:rFonts w:ascii="Times New Roman" w:hAnsi="Times New Roman"/>
          <w:sz w:val="24"/>
          <w:szCs w:val="24"/>
        </w:rPr>
        <w:t xml:space="preserve"> в </w:t>
      </w:r>
      <w:r>
        <w:rPr>
          <w:rFonts w:ascii="Times New Roman" w:hAnsi="Times New Roman"/>
          <w:sz w:val="24"/>
          <w:szCs w:val="24"/>
        </w:rPr>
        <w:t>населенном пункте</w:t>
      </w:r>
      <w:r w:rsidRPr="00234287">
        <w:rPr>
          <w:rFonts w:ascii="Times New Roman" w:hAnsi="Times New Roman"/>
          <w:sz w:val="24"/>
          <w:szCs w:val="24"/>
        </w:rPr>
        <w:t xml:space="preserve"> общественных пространств (территорий с </w:t>
      </w:r>
      <w:r w:rsidR="006C30DC" w:rsidRPr="00234287">
        <w:rPr>
          <w:rFonts w:ascii="Times New Roman" w:hAnsi="Times New Roman"/>
          <w:sz w:val="24"/>
          <w:szCs w:val="24"/>
        </w:rPr>
        <w:t>высокой концентрацией</w:t>
      </w:r>
      <w:r w:rsidRPr="00234287">
        <w:rPr>
          <w:rFonts w:ascii="Times New Roman" w:hAnsi="Times New Roman"/>
          <w:sz w:val="24"/>
          <w:szCs w:val="24"/>
        </w:rPr>
        <w:t xml:space="preserve"> людей, сервисов, элементов благоустройства, </w:t>
      </w:r>
      <w:r w:rsidR="006C30DC" w:rsidRPr="00234287">
        <w:rPr>
          <w:rFonts w:ascii="Times New Roman" w:hAnsi="Times New Roman"/>
          <w:sz w:val="24"/>
          <w:szCs w:val="24"/>
        </w:rPr>
        <w:t>предназначенных для</w:t>
      </w:r>
      <w:r w:rsidRPr="00234287">
        <w:rPr>
          <w:rFonts w:ascii="Times New Roman" w:hAnsi="Times New Roman"/>
          <w:sz w:val="24"/>
          <w:szCs w:val="24"/>
        </w:rPr>
        <w:t xml:space="preserve"> активной общественной жизни) и приватных пространств с </w:t>
      </w:r>
      <w:r w:rsidR="006C30DC" w:rsidRPr="00234287">
        <w:rPr>
          <w:rFonts w:ascii="Times New Roman" w:hAnsi="Times New Roman"/>
          <w:sz w:val="24"/>
          <w:szCs w:val="24"/>
        </w:rPr>
        <w:t>ограниченным доступом</w:t>
      </w:r>
      <w:r w:rsidRPr="00234287">
        <w:rPr>
          <w:rFonts w:ascii="Times New Roman" w:hAnsi="Times New Roman"/>
          <w:sz w:val="24"/>
          <w:szCs w:val="24"/>
        </w:rPr>
        <w:t xml:space="preserve"> посторонних людей, предназначенных для уединенного общения </w:t>
      </w:r>
      <w:r w:rsidR="006C30DC" w:rsidRPr="00234287">
        <w:rPr>
          <w:rFonts w:ascii="Times New Roman" w:hAnsi="Times New Roman"/>
          <w:sz w:val="24"/>
          <w:szCs w:val="24"/>
        </w:rPr>
        <w:t>и проведения</w:t>
      </w:r>
      <w:r w:rsidRPr="00234287">
        <w:rPr>
          <w:rFonts w:ascii="Times New Roman" w:hAnsi="Times New Roman"/>
          <w:sz w:val="24"/>
          <w:szCs w:val="24"/>
        </w:rPr>
        <w:t xml:space="preserve"> времени. Общественные и приватные пространства должны быть</w:t>
      </w:r>
      <w:r>
        <w:rPr>
          <w:rFonts w:ascii="Times New Roman" w:hAnsi="Times New Roman"/>
          <w:sz w:val="24"/>
          <w:szCs w:val="24"/>
        </w:rPr>
        <w:t xml:space="preserve"> </w:t>
      </w:r>
      <w:r w:rsidRPr="00234287">
        <w:rPr>
          <w:rFonts w:ascii="Times New Roman" w:hAnsi="Times New Roman"/>
          <w:sz w:val="24"/>
          <w:szCs w:val="24"/>
        </w:rPr>
        <w:t>четко отделены друг от друга планировочными средствами.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.5. Принцип гармонии с природой </w:t>
      </w:r>
      <w:r>
        <w:rPr>
          <w:rFonts w:ascii="Times New Roman" w:hAnsi="Times New Roman"/>
          <w:sz w:val="24"/>
          <w:szCs w:val="24"/>
        </w:rPr>
        <w:t>–</w:t>
      </w:r>
      <w:r w:rsidRPr="00234287">
        <w:rPr>
          <w:rFonts w:ascii="Times New Roman" w:hAnsi="Times New Roman"/>
          <w:sz w:val="24"/>
          <w:szCs w:val="24"/>
        </w:rPr>
        <w:t xml:space="preserve"> насыщенность общественных и</w:t>
      </w:r>
      <w:r>
        <w:rPr>
          <w:rFonts w:ascii="Times New Roman" w:hAnsi="Times New Roman"/>
          <w:sz w:val="24"/>
          <w:szCs w:val="24"/>
        </w:rPr>
        <w:t xml:space="preserve"> </w:t>
      </w:r>
      <w:r w:rsidRPr="00234287">
        <w:rPr>
          <w:rFonts w:ascii="Times New Roman" w:hAnsi="Times New Roman"/>
          <w:sz w:val="24"/>
          <w:szCs w:val="24"/>
        </w:rPr>
        <w:t>приватных пространств разнообразными элементами природной среды (</w:t>
      </w:r>
      <w:r w:rsidR="006C30DC" w:rsidRPr="00234287">
        <w:rPr>
          <w:rFonts w:ascii="Times New Roman" w:hAnsi="Times New Roman"/>
          <w:sz w:val="24"/>
          <w:szCs w:val="24"/>
        </w:rPr>
        <w:t>зелены насаждения</w:t>
      </w:r>
      <w:r w:rsidRPr="00234287">
        <w:rPr>
          <w:rFonts w:ascii="Times New Roman" w:hAnsi="Times New Roman"/>
          <w:sz w:val="24"/>
          <w:szCs w:val="24"/>
        </w:rPr>
        <w:t xml:space="preserve">, водные объекты и др.) различной площади, </w:t>
      </w:r>
      <w:r w:rsidR="006C30DC" w:rsidRPr="00234287">
        <w:rPr>
          <w:rFonts w:ascii="Times New Roman" w:hAnsi="Times New Roman"/>
          <w:sz w:val="24"/>
          <w:szCs w:val="24"/>
        </w:rPr>
        <w:t>плотности территориального</w:t>
      </w:r>
      <w:r w:rsidRPr="00234287">
        <w:rPr>
          <w:rFonts w:ascii="Times New Roman" w:hAnsi="Times New Roman"/>
          <w:sz w:val="24"/>
          <w:szCs w:val="24"/>
        </w:rPr>
        <w:t xml:space="preserve"> размещения и пространственной организации в зависимости </w:t>
      </w:r>
      <w:r w:rsidR="006C30DC" w:rsidRPr="00234287">
        <w:rPr>
          <w:rFonts w:ascii="Times New Roman" w:hAnsi="Times New Roman"/>
          <w:sz w:val="24"/>
          <w:szCs w:val="24"/>
        </w:rPr>
        <w:t>от функционального</w:t>
      </w:r>
      <w:r w:rsidRPr="00234287">
        <w:rPr>
          <w:rFonts w:ascii="Times New Roman" w:hAnsi="Times New Roman"/>
          <w:sz w:val="24"/>
          <w:szCs w:val="24"/>
        </w:rPr>
        <w:t xml:space="preserve"> назначения части территории. Находящиеся в населенном</w:t>
      </w:r>
      <w:r w:rsidR="006C30DC">
        <w:rPr>
          <w:rFonts w:ascii="Times New Roman" w:hAnsi="Times New Roman"/>
          <w:sz w:val="24"/>
          <w:szCs w:val="24"/>
        </w:rPr>
        <w:t xml:space="preserve"> </w:t>
      </w:r>
      <w:r w:rsidRPr="00234287">
        <w:rPr>
          <w:rFonts w:ascii="Times New Roman" w:hAnsi="Times New Roman"/>
          <w:sz w:val="24"/>
          <w:szCs w:val="24"/>
        </w:rPr>
        <w:t xml:space="preserve">пункте элементы природной среды должны иметь четкое </w:t>
      </w:r>
      <w:r w:rsidR="006C30DC" w:rsidRPr="00234287">
        <w:rPr>
          <w:rFonts w:ascii="Times New Roman" w:hAnsi="Times New Roman"/>
          <w:sz w:val="24"/>
          <w:szCs w:val="24"/>
        </w:rPr>
        <w:t>функциональное назначение</w:t>
      </w:r>
      <w:r w:rsidRPr="00234287">
        <w:rPr>
          <w:rFonts w:ascii="Times New Roman" w:hAnsi="Times New Roman"/>
          <w:sz w:val="24"/>
          <w:szCs w:val="24"/>
        </w:rPr>
        <w:t xml:space="preserve"> в структуре общественных либо приватных пространств.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3.9</w:t>
      </w:r>
      <w:r w:rsidRPr="00234287">
        <w:rPr>
          <w:rFonts w:ascii="Times New Roman" w:hAnsi="Times New Roman"/>
          <w:sz w:val="24"/>
          <w:szCs w:val="24"/>
        </w:rPr>
        <w:t xml:space="preserve">. Реализация принципов комфортной среды для общения и </w:t>
      </w:r>
      <w:r w:rsidR="006C30DC" w:rsidRPr="00234287">
        <w:rPr>
          <w:rFonts w:ascii="Times New Roman" w:hAnsi="Times New Roman"/>
          <w:sz w:val="24"/>
          <w:szCs w:val="24"/>
        </w:rPr>
        <w:t>комфортной пешеходной</w:t>
      </w:r>
      <w:r w:rsidRPr="00234287">
        <w:rPr>
          <w:rFonts w:ascii="Times New Roman" w:hAnsi="Times New Roman"/>
          <w:sz w:val="24"/>
          <w:szCs w:val="24"/>
        </w:rPr>
        <w:t xml:space="preserve"> среды предполагает создание условий для защиты общественных </w:t>
      </w:r>
      <w:r w:rsidR="006C30DC" w:rsidRPr="00234287">
        <w:rPr>
          <w:rFonts w:ascii="Times New Roman" w:hAnsi="Times New Roman"/>
          <w:sz w:val="24"/>
          <w:szCs w:val="24"/>
        </w:rPr>
        <w:t>и приватных</w:t>
      </w:r>
      <w:r w:rsidRPr="00234287">
        <w:rPr>
          <w:rFonts w:ascii="Times New Roman" w:hAnsi="Times New Roman"/>
          <w:sz w:val="24"/>
          <w:szCs w:val="24"/>
        </w:rPr>
        <w:t xml:space="preserve"> пространств от вредных факторов среды (шум, пыль, </w:t>
      </w:r>
      <w:r w:rsidR="006C30DC" w:rsidRPr="00234287">
        <w:rPr>
          <w:rFonts w:ascii="Times New Roman" w:hAnsi="Times New Roman"/>
          <w:sz w:val="24"/>
          <w:szCs w:val="24"/>
        </w:rPr>
        <w:t>загазованность) эффективными</w:t>
      </w:r>
      <w:r w:rsidRPr="00234287">
        <w:rPr>
          <w:rFonts w:ascii="Times New Roman" w:hAnsi="Times New Roman"/>
          <w:sz w:val="24"/>
          <w:szCs w:val="24"/>
        </w:rPr>
        <w:t xml:space="preserve"> архитектурно-планировочными приемами.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3.10</w:t>
      </w:r>
      <w:r w:rsidRPr="00234287">
        <w:rPr>
          <w:rFonts w:ascii="Times New Roman" w:hAnsi="Times New Roman"/>
          <w:sz w:val="24"/>
          <w:szCs w:val="24"/>
        </w:rPr>
        <w:t xml:space="preserve">. Общественные пространства должны обеспечивать </w:t>
      </w:r>
      <w:r w:rsidR="006C30DC" w:rsidRPr="00234287">
        <w:rPr>
          <w:rFonts w:ascii="Times New Roman" w:hAnsi="Times New Roman"/>
          <w:sz w:val="24"/>
          <w:szCs w:val="24"/>
        </w:rPr>
        <w:t>принцип пространственной</w:t>
      </w:r>
      <w:r w:rsidRPr="00234287">
        <w:rPr>
          <w:rFonts w:ascii="Times New Roman" w:hAnsi="Times New Roman"/>
          <w:sz w:val="24"/>
          <w:szCs w:val="24"/>
        </w:rPr>
        <w:t xml:space="preserve"> и планировочной взаимосвязи жилой и общественной </w:t>
      </w:r>
      <w:r w:rsidR="00BA5388" w:rsidRPr="00234287">
        <w:rPr>
          <w:rFonts w:ascii="Times New Roman" w:hAnsi="Times New Roman"/>
          <w:sz w:val="24"/>
          <w:szCs w:val="24"/>
        </w:rPr>
        <w:t>среды, центров</w:t>
      </w:r>
      <w:r w:rsidRPr="00234287">
        <w:rPr>
          <w:rFonts w:ascii="Times New Roman" w:hAnsi="Times New Roman"/>
          <w:sz w:val="24"/>
          <w:szCs w:val="24"/>
        </w:rPr>
        <w:t xml:space="preserve"> социального тяготения, транспортных узлов на всех уровнях.</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3.11</w:t>
      </w:r>
      <w:r w:rsidRPr="00234287">
        <w:rPr>
          <w:rFonts w:ascii="Times New Roman" w:hAnsi="Times New Roman"/>
          <w:sz w:val="24"/>
          <w:szCs w:val="24"/>
        </w:rPr>
        <w:t xml:space="preserve">. Проектирование, строительство и эксплуатация </w:t>
      </w:r>
      <w:r w:rsidR="00BC40B0" w:rsidRPr="00234287">
        <w:rPr>
          <w:rFonts w:ascii="Times New Roman" w:hAnsi="Times New Roman"/>
          <w:sz w:val="24"/>
          <w:szCs w:val="24"/>
        </w:rPr>
        <w:t>объектов благоустройства</w:t>
      </w:r>
      <w:r w:rsidRPr="00234287">
        <w:rPr>
          <w:rFonts w:ascii="Times New Roman" w:hAnsi="Times New Roman"/>
          <w:sz w:val="24"/>
          <w:szCs w:val="24"/>
        </w:rPr>
        <w:t xml:space="preserve"> различного функционального назначения должны </w:t>
      </w:r>
      <w:r w:rsidR="00D05010" w:rsidRPr="00234287">
        <w:rPr>
          <w:rFonts w:ascii="Times New Roman" w:hAnsi="Times New Roman"/>
          <w:sz w:val="24"/>
          <w:szCs w:val="24"/>
        </w:rPr>
        <w:t>обеспечивать требования</w:t>
      </w:r>
      <w:r w:rsidRPr="00234287">
        <w:rPr>
          <w:rFonts w:ascii="Times New Roman" w:hAnsi="Times New Roman"/>
          <w:sz w:val="24"/>
          <w:szCs w:val="24"/>
        </w:rPr>
        <w:t xml:space="preserve"> по охране и поддержанию здоровья человека, охраны исторической </w:t>
      </w:r>
      <w:r w:rsidR="00D05010" w:rsidRPr="00234287">
        <w:rPr>
          <w:rFonts w:ascii="Times New Roman" w:hAnsi="Times New Roman"/>
          <w:sz w:val="24"/>
          <w:szCs w:val="24"/>
        </w:rPr>
        <w:t>и природной</w:t>
      </w:r>
      <w:r w:rsidRPr="00234287">
        <w:rPr>
          <w:rFonts w:ascii="Times New Roman" w:hAnsi="Times New Roman"/>
          <w:sz w:val="24"/>
          <w:szCs w:val="24"/>
        </w:rPr>
        <w:t xml:space="preserve"> среды, создавать технические возможности </w:t>
      </w:r>
      <w:r w:rsidR="00D05010" w:rsidRPr="00234287">
        <w:rPr>
          <w:rFonts w:ascii="Times New Roman" w:hAnsi="Times New Roman"/>
          <w:sz w:val="24"/>
          <w:szCs w:val="24"/>
        </w:rPr>
        <w:t>беспрепятственного передвижения</w:t>
      </w:r>
      <w:r w:rsidRPr="00234287">
        <w:rPr>
          <w:rFonts w:ascii="Times New Roman" w:hAnsi="Times New Roman"/>
          <w:sz w:val="24"/>
          <w:szCs w:val="24"/>
        </w:rPr>
        <w:t xml:space="preserve"> маломобильных групп населения по территории </w:t>
      </w:r>
      <w:r w:rsidR="00D05010" w:rsidRPr="00234287">
        <w:rPr>
          <w:rFonts w:ascii="Times New Roman" w:hAnsi="Times New Roman"/>
          <w:sz w:val="24"/>
          <w:szCs w:val="24"/>
        </w:rPr>
        <w:t>муниципального образования</w:t>
      </w:r>
      <w:r w:rsidRPr="00234287">
        <w:rPr>
          <w:rFonts w:ascii="Times New Roman" w:hAnsi="Times New Roman"/>
          <w:sz w:val="24"/>
          <w:szCs w:val="24"/>
        </w:rPr>
        <w:t xml:space="preserve">, способствовать коммуникациям и </w:t>
      </w:r>
      <w:r w:rsidR="00D05010" w:rsidRPr="00234287">
        <w:rPr>
          <w:rFonts w:ascii="Times New Roman" w:hAnsi="Times New Roman"/>
          <w:sz w:val="24"/>
          <w:szCs w:val="24"/>
        </w:rPr>
        <w:t>взаимодействию граждан и сообществ,</w:t>
      </w:r>
      <w:r w:rsidRPr="00234287">
        <w:rPr>
          <w:rFonts w:ascii="Times New Roman" w:hAnsi="Times New Roman"/>
          <w:sz w:val="24"/>
          <w:szCs w:val="24"/>
        </w:rPr>
        <w:t xml:space="preserve"> и формированию новых связей между ними.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3.12</w:t>
      </w:r>
      <w:r w:rsidRPr="00234287">
        <w:rPr>
          <w:rFonts w:ascii="Times New Roman" w:hAnsi="Times New Roman"/>
          <w:sz w:val="24"/>
          <w:szCs w:val="24"/>
        </w:rPr>
        <w:t>. Реализация приоритетов обеспечения качества городской среды при</w:t>
      </w:r>
      <w:r w:rsidR="00D05010">
        <w:rPr>
          <w:rFonts w:ascii="Times New Roman" w:hAnsi="Times New Roman"/>
          <w:sz w:val="24"/>
          <w:szCs w:val="24"/>
        </w:rPr>
        <w:t xml:space="preserve"> </w:t>
      </w:r>
      <w:r w:rsidRPr="00234287">
        <w:rPr>
          <w:rFonts w:ascii="Times New Roman" w:hAnsi="Times New Roman"/>
          <w:sz w:val="24"/>
          <w:szCs w:val="24"/>
        </w:rPr>
        <w:t xml:space="preserve">выполнении проектов благоустройства территории обеспечивается </w:t>
      </w:r>
      <w:r w:rsidR="00D05010" w:rsidRPr="00234287">
        <w:rPr>
          <w:rFonts w:ascii="Times New Roman" w:hAnsi="Times New Roman"/>
          <w:sz w:val="24"/>
          <w:szCs w:val="24"/>
        </w:rPr>
        <w:t>посредством внесения</w:t>
      </w:r>
      <w:r w:rsidRPr="00234287">
        <w:rPr>
          <w:rFonts w:ascii="Times New Roman" w:hAnsi="Times New Roman"/>
          <w:sz w:val="24"/>
          <w:szCs w:val="24"/>
        </w:rPr>
        <w:t xml:space="preserve"> изменений в местные нормативы градостроительного </w:t>
      </w:r>
      <w:r w:rsidR="00D05010" w:rsidRPr="00234287">
        <w:rPr>
          <w:rFonts w:ascii="Times New Roman" w:hAnsi="Times New Roman"/>
          <w:sz w:val="24"/>
          <w:szCs w:val="24"/>
        </w:rPr>
        <w:t>проектирования, учёта</w:t>
      </w:r>
      <w:r w:rsidRPr="00234287">
        <w:rPr>
          <w:rFonts w:ascii="Times New Roman" w:hAnsi="Times New Roman"/>
          <w:sz w:val="24"/>
          <w:szCs w:val="24"/>
        </w:rPr>
        <w:t xml:space="preserve"> в составе стратегии социально-экономического развития, </w:t>
      </w:r>
      <w:r w:rsidR="00D05010" w:rsidRPr="00234287">
        <w:rPr>
          <w:rFonts w:ascii="Times New Roman" w:hAnsi="Times New Roman"/>
          <w:sz w:val="24"/>
          <w:szCs w:val="24"/>
        </w:rPr>
        <w:t>муниципальных программ</w:t>
      </w:r>
      <w:r w:rsidRPr="00234287">
        <w:rPr>
          <w:rFonts w:ascii="Times New Roman" w:hAnsi="Times New Roman"/>
          <w:sz w:val="24"/>
          <w:szCs w:val="24"/>
        </w:rPr>
        <w:t xml:space="preserve">, генерального плана, правил землепользования и застройки, </w:t>
      </w:r>
      <w:r w:rsidR="00D05010" w:rsidRPr="00234287">
        <w:rPr>
          <w:rFonts w:ascii="Times New Roman" w:hAnsi="Times New Roman"/>
          <w:sz w:val="24"/>
          <w:szCs w:val="24"/>
        </w:rPr>
        <w:t>проектов планировки</w:t>
      </w:r>
      <w:r w:rsidRPr="00234287">
        <w:rPr>
          <w:rFonts w:ascii="Times New Roman" w:hAnsi="Times New Roman"/>
          <w:sz w:val="24"/>
          <w:szCs w:val="24"/>
        </w:rPr>
        <w:t xml:space="preserve"> территории, проектной документации на объекты </w:t>
      </w:r>
      <w:r w:rsidR="00D05010" w:rsidRPr="00234287">
        <w:rPr>
          <w:rFonts w:ascii="Times New Roman" w:hAnsi="Times New Roman"/>
          <w:sz w:val="24"/>
          <w:szCs w:val="24"/>
        </w:rPr>
        <w:t>капитального строительства</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p>
    <w:p w:rsidR="009E7EF2" w:rsidRPr="00234287"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234287">
        <w:rPr>
          <w:rFonts w:ascii="Times New Roman" w:hAnsi="Times New Roman"/>
          <w:b/>
          <w:sz w:val="24"/>
          <w:szCs w:val="24"/>
        </w:rPr>
        <w:t>.</w:t>
      </w:r>
      <w:r>
        <w:rPr>
          <w:rFonts w:ascii="Times New Roman" w:hAnsi="Times New Roman"/>
          <w:b/>
          <w:sz w:val="24"/>
          <w:szCs w:val="24"/>
        </w:rPr>
        <w:t xml:space="preserve"> ОБЪЕКТЫ И ЭЛЕМЕНТЫ</w:t>
      </w:r>
      <w:r w:rsidRPr="00234287">
        <w:rPr>
          <w:rFonts w:ascii="Times New Roman" w:hAnsi="Times New Roman"/>
          <w:b/>
          <w:sz w:val="24"/>
          <w:szCs w:val="24"/>
        </w:rPr>
        <w:t xml:space="preserve"> БЛАГОУСТРОЙСТВА ТЕРРИТОРИИ</w:t>
      </w:r>
    </w:p>
    <w:p w:rsidR="009E7EF2" w:rsidRPr="00234287"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ind w:firstLine="708"/>
        <w:jc w:val="both"/>
        <w:rPr>
          <w:rFonts w:ascii="Times New Roman" w:hAnsi="Times New Roman"/>
          <w:sz w:val="24"/>
          <w:szCs w:val="24"/>
        </w:rPr>
      </w:pPr>
      <w:r w:rsidRPr="00234287">
        <w:rPr>
          <w:rFonts w:ascii="Times New Roman" w:hAnsi="Times New Roman"/>
          <w:sz w:val="24"/>
          <w:szCs w:val="24"/>
        </w:rPr>
        <w:t xml:space="preserve">К </w:t>
      </w:r>
      <w:r>
        <w:rPr>
          <w:rFonts w:ascii="Times New Roman" w:hAnsi="Times New Roman"/>
          <w:sz w:val="24"/>
          <w:szCs w:val="24"/>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Pr="00F60E58">
        <w:rPr>
          <w:rFonts w:ascii="Times New Roman" w:hAnsi="Times New Roman"/>
          <w:sz w:val="24"/>
          <w:szCs w:val="24"/>
        </w:rPr>
        <w:t xml:space="preserve">етские площадки, </w:t>
      </w:r>
      <w:r>
        <w:rPr>
          <w:rFonts w:ascii="Times New Roman" w:hAnsi="Times New Roman"/>
          <w:sz w:val="24"/>
          <w:szCs w:val="24"/>
        </w:rPr>
        <w:t>спортивные и другие площадки отдыха и досуга;</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Pr="00F60E58">
        <w:rPr>
          <w:rFonts w:ascii="Times New Roman" w:hAnsi="Times New Roman"/>
          <w:sz w:val="24"/>
          <w:szCs w:val="24"/>
        </w:rPr>
        <w:t>лощадки дл</w:t>
      </w:r>
      <w:r>
        <w:rPr>
          <w:rFonts w:ascii="Times New Roman" w:hAnsi="Times New Roman"/>
          <w:sz w:val="24"/>
          <w:szCs w:val="24"/>
        </w:rPr>
        <w:t>я выгула и дрессировки животных;</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Pr="00F60E58">
        <w:rPr>
          <w:rFonts w:ascii="Times New Roman" w:hAnsi="Times New Roman"/>
          <w:sz w:val="24"/>
          <w:szCs w:val="24"/>
        </w:rPr>
        <w:t xml:space="preserve">лощадки автостоянок, размещение и хранение транспортных </w:t>
      </w:r>
      <w:r w:rsidR="000473ED" w:rsidRPr="00F60E58">
        <w:rPr>
          <w:rFonts w:ascii="Times New Roman" w:hAnsi="Times New Roman"/>
          <w:sz w:val="24"/>
          <w:szCs w:val="24"/>
        </w:rPr>
        <w:t>средств на</w:t>
      </w:r>
      <w:r w:rsidRPr="00F60E58">
        <w:rPr>
          <w:rFonts w:ascii="Times New Roman" w:hAnsi="Times New Roman"/>
          <w:sz w:val="24"/>
          <w:szCs w:val="24"/>
        </w:rPr>
        <w:t xml:space="preserve"> территори</w:t>
      </w:r>
      <w:r>
        <w:rPr>
          <w:rFonts w:ascii="Times New Roman" w:hAnsi="Times New Roman"/>
          <w:sz w:val="24"/>
          <w:szCs w:val="24"/>
        </w:rPr>
        <w:t>и муниципальных образований;</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улицы (в том числе пешеходные) и дороги;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парки, скверы, иные зеленые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площади, набережные и другие территории;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технические зоны транспортных, инженерных коммуникаций, водоохранные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9E7EF2" w:rsidRDefault="009E7EF2" w:rsidP="009E7EF2">
      <w:pPr>
        <w:pStyle w:val="a4"/>
        <w:spacing w:after="0" w:line="240" w:lineRule="auto"/>
        <w:ind w:left="284"/>
        <w:jc w:val="both"/>
        <w:rPr>
          <w:rFonts w:ascii="Times New Roman" w:hAnsi="Times New Roman"/>
          <w:sz w:val="24"/>
          <w:szCs w:val="24"/>
        </w:rPr>
      </w:pPr>
      <w:r>
        <w:rPr>
          <w:rFonts w:ascii="Times New Roman" w:hAnsi="Times New Roman"/>
          <w:sz w:val="24"/>
          <w:szCs w:val="24"/>
        </w:rPr>
        <w:t>К элементам благоустройства относятся: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элементы озеленения;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покрытия;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ограждения (заборы);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водные устройства;</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234287">
        <w:rPr>
          <w:rFonts w:ascii="Times New Roman" w:hAnsi="Times New Roman"/>
          <w:sz w:val="24"/>
          <w:szCs w:val="24"/>
        </w:rPr>
        <w:t>уличное коммунально-бытовое и техническое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игровое и спортивное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освещения;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средства размещения информации и рекламные конструкции;</w:t>
      </w:r>
    </w:p>
    <w:p w:rsidR="009E7EF2" w:rsidRPr="003179E5"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малые архитектурные формы;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некапитальные нестационарные сооружения;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объе</w:t>
      </w:r>
      <w:r>
        <w:rPr>
          <w:rFonts w:ascii="Times New Roman" w:hAnsi="Times New Roman"/>
          <w:sz w:val="24"/>
          <w:szCs w:val="24"/>
        </w:rPr>
        <w:t>ктов капитального строительства.</w:t>
      </w:r>
    </w:p>
    <w:p w:rsidR="009E7EF2" w:rsidRPr="00F6431F" w:rsidRDefault="009E7EF2" w:rsidP="009E7EF2">
      <w:pPr>
        <w:spacing w:before="100" w:beforeAutospacing="1" w:after="100" w:afterAutospacing="1" w:line="240" w:lineRule="auto"/>
        <w:jc w:val="both"/>
        <w:rPr>
          <w:rFonts w:ascii="Times New Roman" w:hAnsi="Times New Roman"/>
          <w:b/>
          <w:sz w:val="24"/>
          <w:szCs w:val="24"/>
        </w:rPr>
      </w:pPr>
      <w:r w:rsidRPr="00F6431F">
        <w:rPr>
          <w:rFonts w:ascii="Times New Roman" w:hAnsi="Times New Roman"/>
          <w:b/>
          <w:sz w:val="24"/>
          <w:szCs w:val="24"/>
        </w:rPr>
        <w:t>4.1. Общие требования к объектам, элементам благоустройства и их содержанию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 На территории муниц</w:t>
      </w:r>
      <w:r>
        <w:rPr>
          <w:rFonts w:ascii="Times New Roman" w:hAnsi="Times New Roman"/>
          <w:sz w:val="24"/>
          <w:szCs w:val="24"/>
        </w:rPr>
        <w:t xml:space="preserve">ипального образования </w:t>
      </w:r>
      <w:r w:rsidRPr="00F6431F">
        <w:rPr>
          <w:rFonts w:ascii="Times New Roman" w:hAnsi="Times New Roman"/>
          <w:b/>
          <w:sz w:val="24"/>
          <w:szCs w:val="24"/>
        </w:rPr>
        <w:t>ЗАПРЕЩАЕТСЯ</w:t>
      </w:r>
      <w:r>
        <w:rPr>
          <w:rFonts w:ascii="Times New Roman" w:hAnsi="Times New Roman"/>
          <w:sz w:val="24"/>
          <w:szCs w:val="24"/>
        </w:rPr>
        <w:t>:</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w:t>
      </w:r>
      <w:r>
        <w:rPr>
          <w:rFonts w:ascii="Times New Roman" w:hAnsi="Times New Roman"/>
          <w:sz w:val="24"/>
          <w:szCs w:val="24"/>
        </w:rPr>
        <w:t xml:space="preserve"> колодцы ливневой канализации;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Pr>
          <w:rFonts w:ascii="Times New Roman" w:hAnsi="Times New Roman"/>
          <w:sz w:val="24"/>
          <w:szCs w:val="24"/>
        </w:rPr>
        <w:t>рушение установленного порядка;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Pr>
          <w:rFonts w:ascii="Times New Roman" w:hAnsi="Times New Roman"/>
          <w:sz w:val="24"/>
          <w:szCs w:val="24"/>
        </w:rPr>
        <w:t>веденных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lastRenderedPageBreak/>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Pr>
          <w:rFonts w:ascii="Times New Roman" w:hAnsi="Times New Roman"/>
          <w:sz w:val="24"/>
          <w:szCs w:val="24"/>
        </w:rPr>
        <w:t>ния, на берегах рек и водоемов;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транспортировать грузы волоком, перегонять тракторы на гусеничном ходу по городс</w:t>
      </w:r>
      <w:r>
        <w:rPr>
          <w:rFonts w:ascii="Times New Roman" w:hAnsi="Times New Roman"/>
          <w:sz w:val="24"/>
          <w:szCs w:val="24"/>
        </w:rPr>
        <w:t>ким улицам, покрытым асфальтом;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w:t>
      </w:r>
      <w:r>
        <w:rPr>
          <w:rFonts w:ascii="Times New Roman" w:hAnsi="Times New Roman"/>
          <w:sz w:val="24"/>
          <w:szCs w:val="24"/>
        </w:rPr>
        <w:t>анных для этих целей машинах;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Pr>
          <w:rFonts w:ascii="Times New Roman" w:hAnsi="Times New Roman"/>
          <w:sz w:val="24"/>
          <w:szCs w:val="24"/>
        </w:rPr>
        <w:t>роведение земляных работ сроки;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вывозить и сваливать грунт, мусор, отходы, снег, лед в места, не </w:t>
      </w:r>
      <w:r>
        <w:rPr>
          <w:rFonts w:ascii="Times New Roman" w:hAnsi="Times New Roman"/>
          <w:sz w:val="24"/>
          <w:szCs w:val="24"/>
        </w:rPr>
        <w:t>предназначенные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w:t>
      </w:r>
      <w:r>
        <w:rPr>
          <w:rFonts w:ascii="Times New Roman" w:hAnsi="Times New Roman"/>
          <w:sz w:val="24"/>
          <w:szCs w:val="24"/>
        </w:rPr>
        <w:t>ействующего законодательства;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бросать окурки, бумагу, мусор на газоны, тротуары, территории улиц, площадей, дворов, в парках, скверах </w:t>
      </w:r>
      <w:r>
        <w:rPr>
          <w:rFonts w:ascii="Times New Roman" w:hAnsi="Times New Roman"/>
          <w:sz w:val="24"/>
          <w:szCs w:val="24"/>
        </w:rPr>
        <w:t>и других общественных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сидеть на спинках садовых диванов, скамеек, пачкать, портить или уничтожать урны, фонари уличного освещения, друг</w:t>
      </w:r>
      <w:r>
        <w:rPr>
          <w:rFonts w:ascii="Times New Roman" w:hAnsi="Times New Roman"/>
          <w:sz w:val="24"/>
          <w:szCs w:val="24"/>
        </w:rPr>
        <w:t>ие малые архитектурные формы;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рисовать и наносить надписи на фасадах многоквартирных домов</w:t>
      </w:r>
      <w:r>
        <w:rPr>
          <w:rFonts w:ascii="Times New Roman" w:hAnsi="Times New Roman"/>
          <w:sz w:val="24"/>
          <w:szCs w:val="24"/>
        </w:rPr>
        <w:t>, других зданий и сооружений;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сбрасывать смет и бытовой мусор на крышки колодцев, водоприемные решетки ливнево</w:t>
      </w:r>
      <w:r>
        <w:rPr>
          <w:rFonts w:ascii="Times New Roman" w:hAnsi="Times New Roman"/>
          <w:sz w:val="24"/>
          <w:szCs w:val="24"/>
        </w:rPr>
        <w:t>й канализации, лотки, кюветы;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сжигать мусор, листву и сухую траву, тару, производственные отходы, разводить костры, в том числе на внутренних территориях предпр</w:t>
      </w:r>
      <w:r>
        <w:rPr>
          <w:rFonts w:ascii="Times New Roman" w:hAnsi="Times New Roman"/>
          <w:sz w:val="24"/>
          <w:szCs w:val="24"/>
        </w:rPr>
        <w:t>иятий и частных домовладений;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организовывать уличную торговлю в местах, </w:t>
      </w:r>
      <w:r>
        <w:rPr>
          <w:rFonts w:ascii="Times New Roman" w:hAnsi="Times New Roman"/>
          <w:sz w:val="24"/>
          <w:szCs w:val="24"/>
        </w:rPr>
        <w:t>не отведенных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подключа</w:t>
      </w:r>
      <w:r>
        <w:rPr>
          <w:rFonts w:ascii="Times New Roman" w:hAnsi="Times New Roman"/>
          <w:sz w:val="24"/>
          <w:szCs w:val="24"/>
        </w:rPr>
        <w:t>ться к сетям и коммуникациям;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w:t>
      </w:r>
      <w:r>
        <w:rPr>
          <w:rFonts w:ascii="Times New Roman" w:hAnsi="Times New Roman"/>
          <w:sz w:val="24"/>
          <w:szCs w:val="24"/>
        </w:rPr>
        <w:t>ченных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w:t>
      </w:r>
      <w:r>
        <w:rPr>
          <w:rFonts w:ascii="Times New Roman" w:hAnsi="Times New Roman"/>
          <w:sz w:val="24"/>
          <w:szCs w:val="24"/>
        </w:rPr>
        <w:t xml:space="preserve"> соответствующего разрешения;</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w:t>
      </w:r>
      <w:r>
        <w:rPr>
          <w:rFonts w:ascii="Times New Roman" w:hAnsi="Times New Roman"/>
          <w:sz w:val="24"/>
          <w:szCs w:val="24"/>
        </w:rPr>
        <w:t xml:space="preserve"> белья, вбивать в них гвозди;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по</w:t>
      </w:r>
      <w:r>
        <w:rPr>
          <w:rFonts w:ascii="Times New Roman" w:hAnsi="Times New Roman"/>
          <w:sz w:val="24"/>
          <w:szCs w:val="24"/>
        </w:rPr>
        <w:t>вреждать и уничтожать газоны;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w:t>
      </w:r>
      <w:r>
        <w:rPr>
          <w:rFonts w:ascii="Times New Roman" w:hAnsi="Times New Roman"/>
          <w:sz w:val="24"/>
          <w:szCs w:val="24"/>
        </w:rPr>
        <w:t>ановленных законодательством;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выгуливать лошадей, животных и </w:t>
      </w:r>
      <w:r w:rsidR="00A01E1A" w:rsidRPr="00A24DC3">
        <w:rPr>
          <w:rFonts w:ascii="Times New Roman" w:hAnsi="Times New Roman"/>
          <w:sz w:val="24"/>
          <w:szCs w:val="24"/>
        </w:rPr>
        <w:t>других животных,</w:t>
      </w:r>
      <w:r w:rsidRPr="00A24DC3">
        <w:rPr>
          <w:rFonts w:ascii="Times New Roman" w:hAnsi="Times New Roman"/>
          <w:sz w:val="24"/>
          <w:szCs w:val="24"/>
        </w:rPr>
        <w:t xml:space="preserve">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w:t>
      </w:r>
      <w:r w:rsidRPr="00A24DC3">
        <w:rPr>
          <w:rFonts w:ascii="Times New Roman" w:hAnsi="Times New Roman"/>
          <w:sz w:val="24"/>
          <w:szCs w:val="24"/>
        </w:rPr>
        <w:lastRenderedPageBreak/>
        <w:t xml:space="preserve">животных и </w:t>
      </w:r>
      <w:r w:rsidR="00A01E1A" w:rsidRPr="00A24DC3">
        <w:rPr>
          <w:rFonts w:ascii="Times New Roman" w:hAnsi="Times New Roman"/>
          <w:sz w:val="24"/>
          <w:szCs w:val="24"/>
        </w:rPr>
        <w:t>других животных,</w:t>
      </w:r>
      <w:r w:rsidRPr="00A24DC3">
        <w:rPr>
          <w:rFonts w:ascii="Times New Roman" w:hAnsi="Times New Roman"/>
          <w:sz w:val="24"/>
          <w:szCs w:val="24"/>
        </w:rPr>
        <w:t xml:space="preserve"> и птиц в водоемы в местах, отведенных для массового купания населения.</w:t>
      </w:r>
    </w:p>
    <w:p w:rsidR="00A01E1A" w:rsidRDefault="00A01E1A" w:rsidP="00A01E1A">
      <w:pPr>
        <w:pStyle w:val="a4"/>
        <w:spacing w:after="0" w:line="240" w:lineRule="auto"/>
        <w:jc w:val="both"/>
        <w:rPr>
          <w:rFonts w:ascii="Times New Roman" w:hAnsi="Times New Roman"/>
          <w:sz w:val="24"/>
          <w:szCs w:val="24"/>
        </w:rPr>
      </w:pPr>
    </w:p>
    <w:p w:rsidR="00A01E1A" w:rsidRDefault="00A01E1A" w:rsidP="00A01E1A">
      <w:pPr>
        <w:pStyle w:val="a4"/>
        <w:spacing w:after="0" w:line="240" w:lineRule="auto"/>
        <w:jc w:val="both"/>
        <w:rPr>
          <w:rFonts w:ascii="Times New Roman" w:hAnsi="Times New Roman"/>
          <w:sz w:val="24"/>
          <w:szCs w:val="24"/>
        </w:rPr>
      </w:pPr>
    </w:p>
    <w:p w:rsidR="00A01E1A" w:rsidRPr="00A24DC3" w:rsidRDefault="00A01E1A" w:rsidP="00A01E1A">
      <w:pPr>
        <w:pStyle w:val="a4"/>
        <w:spacing w:after="0" w:line="240" w:lineRule="auto"/>
        <w:jc w:val="both"/>
        <w:rPr>
          <w:rFonts w:ascii="Times New Roman" w:hAnsi="Times New Roman"/>
          <w:sz w:val="24"/>
          <w:szCs w:val="24"/>
        </w:rPr>
      </w:pPr>
    </w:p>
    <w:p w:rsidR="009E7EF2" w:rsidRPr="00F6431F" w:rsidRDefault="009E7EF2" w:rsidP="009E7EF2">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4.2. Детские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.2.4. Оптимальный размер детских площадок для детей дошкольного возраста - 70-150 кв. м, школьного возраста - 100-300 кв. м, игровых площадок - 900-1600 кв.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w:t>
      </w:r>
      <w:r>
        <w:rPr>
          <w:rFonts w:ascii="Times New Roman" w:hAnsi="Times New Roman"/>
          <w:sz w:val="24"/>
          <w:szCs w:val="24"/>
        </w:rPr>
        <w:t>2</w:t>
      </w:r>
      <w:r w:rsidRPr="00234287">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чрезвычайной ситуации доступы должны обеспечить возможность детям покинуть оборудование.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.2.24. Для предупреждения травм при падении детей с конструкций (оборудования) </w:t>
      </w:r>
      <w:r w:rsidRPr="00234287">
        <w:rPr>
          <w:rFonts w:ascii="Times New Roman" w:hAnsi="Times New Roman"/>
          <w:sz w:val="24"/>
          <w:szCs w:val="24"/>
        </w:rPr>
        <w:lastRenderedPageBreak/>
        <w:t>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w:t>
      </w:r>
      <w:r>
        <w:rPr>
          <w:rFonts w:ascii="Times New Roman" w:hAnsi="Times New Roman"/>
          <w:sz w:val="24"/>
          <w:szCs w:val="24"/>
        </w:rPr>
        <w:t xml:space="preserve"> ограждения. </w:t>
      </w:r>
      <w:r>
        <w:rPr>
          <w:rFonts w:ascii="Times New Roman" w:hAnsi="Times New Roman"/>
          <w:sz w:val="24"/>
          <w:szCs w:val="24"/>
        </w:rPr>
        <w:br/>
        <w:t>4</w:t>
      </w:r>
      <w:r w:rsidRPr="00234287">
        <w:rPr>
          <w:rFonts w:ascii="Times New Roman" w:hAnsi="Times New Roman"/>
          <w:sz w:val="24"/>
          <w:szCs w:val="24"/>
        </w:rPr>
        <w:t xml:space="preserve">.2.25. Песок в песочнице (при её наличии на детской площадке) не должен содержать мусора, экскрементов животных, </w:t>
      </w:r>
      <w:r>
        <w:rPr>
          <w:rFonts w:ascii="Times New Roman" w:hAnsi="Times New Roman"/>
          <w:sz w:val="24"/>
          <w:szCs w:val="24"/>
        </w:rPr>
        <w:t>большого количества насекомых.</w:t>
      </w:r>
      <w:r>
        <w:rPr>
          <w:rFonts w:ascii="Times New Roman" w:hAnsi="Times New Roman"/>
          <w:sz w:val="24"/>
          <w:szCs w:val="24"/>
        </w:rPr>
        <w:br/>
        <w:t>4</w:t>
      </w:r>
      <w:r w:rsidRPr="00234287">
        <w:rPr>
          <w:rFonts w:ascii="Times New Roman" w:hAnsi="Times New Roman"/>
          <w:sz w:val="24"/>
          <w:szCs w:val="24"/>
        </w:rPr>
        <w:t>.2.26.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B23C6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B23C6F">
        <w:rPr>
          <w:rFonts w:ascii="Times New Roman" w:hAnsi="Times New Roman"/>
          <w:b/>
          <w:sz w:val="24"/>
          <w:szCs w:val="24"/>
        </w:rPr>
        <w:t>.3. Спортивные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.3.2. Обязательный перечень элементов благоустройства территории на спортивной площадке включает мягкие или газонные виды покр</w:t>
      </w:r>
      <w:r>
        <w:rPr>
          <w:rFonts w:ascii="Times New Roman" w:hAnsi="Times New Roman"/>
          <w:sz w:val="24"/>
          <w:szCs w:val="24"/>
        </w:rPr>
        <w:t>ытия, спортивное оборудование.</w:t>
      </w:r>
      <w:r>
        <w:rPr>
          <w:rFonts w:ascii="Times New Roman" w:hAnsi="Times New Roman"/>
          <w:sz w:val="24"/>
          <w:szCs w:val="24"/>
        </w:rPr>
        <w:br/>
        <w:t>4</w:t>
      </w:r>
      <w:r w:rsidRPr="00234287">
        <w:rPr>
          <w:rFonts w:ascii="Times New Roman" w:hAnsi="Times New Roman"/>
          <w:sz w:val="24"/>
          <w:szCs w:val="24"/>
        </w:rPr>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.3.4. Спортивные площадки оборудуются сетчатым ограждением высотой 2,5-3 м, а в местах примыкания спортивных площадок друг к д</w:t>
      </w:r>
      <w:r>
        <w:rPr>
          <w:rFonts w:ascii="Times New Roman" w:hAnsi="Times New Roman"/>
          <w:sz w:val="24"/>
          <w:szCs w:val="24"/>
        </w:rPr>
        <w:t>ругу - высотой не менее 1,2 м.</w:t>
      </w:r>
      <w:r>
        <w:rPr>
          <w:rFonts w:ascii="Times New Roman" w:hAnsi="Times New Roman"/>
          <w:sz w:val="24"/>
          <w:szCs w:val="24"/>
        </w:rPr>
        <w:br/>
        <w:t>4</w:t>
      </w:r>
      <w:r w:rsidRPr="00234287">
        <w:rPr>
          <w:rFonts w:ascii="Times New Roman" w:hAnsi="Times New Roman"/>
          <w:sz w:val="24"/>
          <w:szCs w:val="24"/>
        </w:rPr>
        <w:t>.3.5.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53D1" w:rsidRDefault="00CB53D1" w:rsidP="009E7EF2">
      <w:pPr>
        <w:spacing w:after="0" w:line="240" w:lineRule="auto"/>
        <w:jc w:val="both"/>
        <w:rPr>
          <w:rFonts w:ascii="Times New Roman" w:hAnsi="Times New Roman"/>
          <w:sz w:val="24"/>
          <w:szCs w:val="24"/>
        </w:rPr>
      </w:pPr>
    </w:p>
    <w:p w:rsidR="009E7EF2" w:rsidRPr="00684AD3"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 xml:space="preserve">.4. Места отдыха </w:t>
      </w:r>
      <w:r>
        <w:rPr>
          <w:rFonts w:ascii="Times New Roman" w:hAnsi="Times New Roman"/>
          <w:b/>
          <w:sz w:val="24"/>
          <w:szCs w:val="24"/>
        </w:rPr>
        <w:t>(площадки отдыха и зоны отдыха)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234287">
        <w:rPr>
          <w:rFonts w:ascii="Times New Roman" w:hAnsi="Times New Roman"/>
          <w:sz w:val="24"/>
          <w:szCs w:val="24"/>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.4.2. Зоны отдыха - территории, предназначенные и обустроенные для организации активного массового отдыха, купания и рекреации.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234287">
        <w:rPr>
          <w:rFonts w:ascii="Times New Roman" w:hAnsi="Times New Roman"/>
          <w:sz w:val="24"/>
          <w:szCs w:val="24"/>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.5. Места для выгула и (или) дрессировки животных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.5.1. Места для выгула домашних животных определяют и обустраивают органы местного самоуправления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 Подход к площадке оборудовать твердым видом покрытия.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4.5.4. </w:t>
      </w:r>
      <w:r w:rsidRPr="00234287">
        <w:rPr>
          <w:rFonts w:ascii="Times New Roman" w:hAnsi="Times New Roman"/>
          <w:sz w:val="24"/>
          <w:szCs w:val="24"/>
        </w:rPr>
        <w:t xml:space="preserve">Обязательный перечень элементов благоустройства на территории </w:t>
      </w:r>
      <w:r>
        <w:rPr>
          <w:rFonts w:ascii="Times New Roman" w:hAnsi="Times New Roman"/>
          <w:sz w:val="24"/>
          <w:szCs w:val="24"/>
        </w:rPr>
        <w:t>мест для выгула и (или) дрессировки животных включает</w:t>
      </w:r>
      <w:r w:rsidRPr="00234287">
        <w:rPr>
          <w:rFonts w:ascii="Times New Roman" w:hAnsi="Times New Roman"/>
          <w:sz w:val="24"/>
          <w:szCs w:val="24"/>
        </w:rPr>
        <w:t xml:space="preserve"> информационное оборудование.</w:t>
      </w:r>
    </w:p>
    <w:p w:rsidR="00DC4968" w:rsidRPr="00234287" w:rsidRDefault="00DC4968" w:rsidP="009E7EF2">
      <w:pPr>
        <w:spacing w:after="0" w:line="240" w:lineRule="auto"/>
        <w:jc w:val="both"/>
        <w:rPr>
          <w:rFonts w:ascii="Times New Roman" w:hAnsi="Times New Roman"/>
          <w:sz w:val="24"/>
          <w:szCs w:val="24"/>
        </w:rPr>
      </w:pPr>
    </w:p>
    <w:p w:rsidR="009E7EF2" w:rsidRPr="00D2251F"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4.6. Площадки автостоянок</w:t>
      </w:r>
    </w:p>
    <w:p w:rsidR="009E7EF2" w:rsidRPr="00684AD3" w:rsidRDefault="009E7EF2" w:rsidP="009E7EF2">
      <w:pPr>
        <w:spacing w:after="0" w:line="240" w:lineRule="auto"/>
        <w:jc w:val="both"/>
        <w:rPr>
          <w:rFonts w:ascii="Times New Roman" w:hAnsi="Times New Roman"/>
          <w:b/>
          <w:sz w:val="24"/>
          <w:szCs w:val="24"/>
        </w:rPr>
      </w:pPr>
      <w:r>
        <w:rPr>
          <w:rFonts w:ascii="Times New Roman" w:hAnsi="Times New Roman"/>
          <w:sz w:val="24"/>
          <w:szCs w:val="24"/>
        </w:rPr>
        <w:br/>
        <w:t>4</w:t>
      </w:r>
      <w:r w:rsidRPr="00234287">
        <w:rPr>
          <w:rFonts w:ascii="Times New Roman" w:hAnsi="Times New Roman"/>
          <w:sz w:val="24"/>
          <w:szCs w:val="24"/>
        </w:rPr>
        <w:t>.6.1.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w:t>
      </w:r>
      <w:r>
        <w:rPr>
          <w:rFonts w:ascii="Times New Roman" w:hAnsi="Times New Roman"/>
          <w:sz w:val="24"/>
          <w:szCs w:val="24"/>
        </w:rPr>
        <w:t>»</w:t>
      </w:r>
      <w:r w:rsidRPr="00234287">
        <w:rPr>
          <w:rFonts w:ascii="Times New Roman" w:hAnsi="Times New Roman"/>
          <w:sz w:val="24"/>
          <w:szCs w:val="24"/>
        </w:rPr>
        <w:t xml:space="preserve"> (Парк</w:t>
      </w:r>
      <w:r>
        <w:rPr>
          <w:rFonts w:ascii="Times New Roman" w:hAnsi="Times New Roman"/>
          <w:sz w:val="24"/>
          <w:szCs w:val="24"/>
        </w:rPr>
        <w:t>овочное место, стоянка))</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 xml:space="preserve">.6.3.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w:t>
      </w:r>
      <w:r>
        <w:rPr>
          <w:rFonts w:ascii="Times New Roman" w:hAnsi="Times New Roman"/>
          <w:sz w:val="24"/>
          <w:szCs w:val="24"/>
        </w:rPr>
        <w:t>установлено в большем размере.</w:t>
      </w:r>
      <w:r>
        <w:rPr>
          <w:rFonts w:ascii="Times New Roman" w:hAnsi="Times New Roman"/>
          <w:sz w:val="24"/>
          <w:szCs w:val="24"/>
        </w:rPr>
        <w:br/>
        <w:t>4</w:t>
      </w:r>
      <w:r w:rsidRPr="00234287">
        <w:rPr>
          <w:rFonts w:ascii="Times New Roman" w:hAnsi="Times New Roman"/>
          <w:sz w:val="24"/>
          <w:szCs w:val="24"/>
        </w:rPr>
        <w:t>.6.4.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234287">
        <w:rPr>
          <w:rFonts w:ascii="Times New Roman" w:hAnsi="Times New Roman"/>
          <w:sz w:val="24"/>
          <w:szCs w:val="24"/>
        </w:rPr>
        <w:br/>
        <w:t>Запрещается сжигание автомобильных покрышек и комплектующих, их сброс в контейнеры, бункеры, на контейнерные площадки и вне установл</w:t>
      </w:r>
      <w:r>
        <w:rPr>
          <w:rFonts w:ascii="Times New Roman" w:hAnsi="Times New Roman"/>
          <w:sz w:val="24"/>
          <w:szCs w:val="24"/>
        </w:rPr>
        <w:t>енных для этих целей мест.</w:t>
      </w:r>
      <w:r>
        <w:rPr>
          <w:rFonts w:ascii="Times New Roman" w:hAnsi="Times New Roman"/>
          <w:sz w:val="24"/>
          <w:szCs w:val="24"/>
        </w:rPr>
        <w:br/>
        <w:t>4</w:t>
      </w:r>
      <w:r w:rsidRPr="00234287">
        <w:rPr>
          <w:rFonts w:ascii="Times New Roman" w:hAnsi="Times New Roman"/>
          <w:sz w:val="24"/>
          <w:szCs w:val="24"/>
        </w:rPr>
        <w:t>.6.5.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w:t>
      </w:r>
      <w:r>
        <w:rPr>
          <w:rFonts w:ascii="Times New Roman" w:hAnsi="Times New Roman"/>
          <w:sz w:val="24"/>
          <w:szCs w:val="24"/>
        </w:rPr>
        <w:t>ние, информационные указатели.</w:t>
      </w:r>
      <w:r>
        <w:rPr>
          <w:rFonts w:ascii="Times New Roman" w:hAnsi="Times New Roman"/>
          <w:sz w:val="24"/>
          <w:szCs w:val="24"/>
        </w:rPr>
        <w:br/>
        <w:t>4</w:t>
      </w:r>
      <w:r w:rsidRPr="00234287">
        <w:rPr>
          <w:rFonts w:ascii="Times New Roman" w:hAnsi="Times New Roman"/>
          <w:sz w:val="24"/>
          <w:szCs w:val="24"/>
        </w:rPr>
        <w:t>.6.6. Кровли зданий гаражных кооперативов, гаражей, стоянок, станций технического обслуживания, автомобильных моек должны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E7EF2" w:rsidRDefault="009E7EF2" w:rsidP="009E7EF2">
      <w:pPr>
        <w:spacing w:after="0" w:line="240" w:lineRule="auto"/>
        <w:jc w:val="both"/>
        <w:rPr>
          <w:rFonts w:ascii="Times New Roman" w:hAnsi="Times New Roman"/>
          <w:sz w:val="24"/>
          <w:szCs w:val="24"/>
        </w:rPr>
      </w:pPr>
    </w:p>
    <w:p w:rsidR="009E7EF2" w:rsidRPr="00EB4AE8" w:rsidRDefault="009E7EF2" w:rsidP="009E7EF2">
      <w:pPr>
        <w:spacing w:after="0" w:line="240" w:lineRule="auto"/>
        <w:jc w:val="center"/>
        <w:rPr>
          <w:rFonts w:ascii="Times New Roman" w:hAnsi="Times New Roman"/>
          <w:b/>
          <w:sz w:val="24"/>
          <w:szCs w:val="24"/>
        </w:rPr>
      </w:pPr>
      <w:r w:rsidRPr="00EB4AE8">
        <w:rPr>
          <w:rFonts w:ascii="Times New Roman" w:hAnsi="Times New Roman"/>
          <w:b/>
          <w:sz w:val="24"/>
          <w:szCs w:val="24"/>
        </w:rPr>
        <w:t>4.7.Улицы (в</w:t>
      </w:r>
      <w:r>
        <w:rPr>
          <w:rFonts w:ascii="Times New Roman" w:hAnsi="Times New Roman"/>
          <w:b/>
          <w:sz w:val="24"/>
          <w:szCs w:val="24"/>
        </w:rPr>
        <w:t xml:space="preserve"> том числе пешеходные) и дороги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Pr>
          <w:rFonts w:ascii="Times New Roman" w:hAnsi="Times New Roman"/>
          <w:sz w:val="24"/>
          <w:szCs w:val="24"/>
        </w:rPr>
        <w:t>у от 8 ноября 2007 г. № 257-ФЗ «</w:t>
      </w:r>
      <w:r w:rsidRPr="0023428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234287">
        <w:rPr>
          <w:rFonts w:ascii="Times New Roman" w:hAnsi="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w:t>
      </w:r>
      <w:r>
        <w:rPr>
          <w:rFonts w:ascii="Times New Roman" w:hAnsi="Times New Roman"/>
          <w:sz w:val="24"/>
          <w:szCs w:val="24"/>
        </w:rPr>
        <w:t>етка, светофорные устройства).</w:t>
      </w:r>
      <w:r>
        <w:rPr>
          <w:rFonts w:ascii="Times New Roman" w:hAnsi="Times New Roman"/>
          <w:sz w:val="24"/>
          <w:szCs w:val="24"/>
        </w:rPr>
        <w:br/>
        <w:t>4</w:t>
      </w:r>
      <w:r w:rsidRPr="00234287">
        <w:rPr>
          <w:rFonts w:ascii="Times New Roman" w:hAnsi="Times New Roman"/>
          <w:sz w:val="24"/>
          <w:szCs w:val="24"/>
        </w:rPr>
        <w:t>.7.3. Виды и конструкции дорожного покрытия проектируются с учетом категории улицы и обеспечением безопасности движения.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7EF2" w:rsidRPr="00EB4AE8" w:rsidRDefault="009E7EF2" w:rsidP="009E7EF2">
      <w:pPr>
        <w:spacing w:after="0" w:line="240" w:lineRule="auto"/>
        <w:jc w:val="both"/>
        <w:rPr>
          <w:rFonts w:ascii="Times New Roman" w:hAnsi="Times New Roman"/>
          <w:sz w:val="24"/>
          <w:szCs w:val="24"/>
        </w:rPr>
      </w:pPr>
      <w:r w:rsidRPr="00EB4AE8">
        <w:rPr>
          <w:rFonts w:ascii="Times New Roman" w:hAnsi="Times New Roman"/>
          <w:sz w:val="24"/>
          <w:szCs w:val="24"/>
        </w:rPr>
        <w:t>4.7.5. Ответственными за уборку объектов улично-дорожной сети являются:</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lastRenderedPageBreak/>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E7EF2" w:rsidRPr="00EB4AE8" w:rsidRDefault="009E7EF2" w:rsidP="009E7EF2">
      <w:pPr>
        <w:pStyle w:val="a4"/>
        <w:spacing w:after="0" w:line="240" w:lineRule="auto"/>
        <w:ind w:left="284"/>
        <w:jc w:val="center"/>
        <w:rPr>
          <w:rFonts w:ascii="Times New Roman" w:hAnsi="Times New Roman"/>
          <w:b/>
          <w:sz w:val="24"/>
          <w:szCs w:val="24"/>
        </w:rPr>
      </w:pPr>
      <w:r w:rsidRPr="00EB4AE8">
        <w:rPr>
          <w:rFonts w:ascii="Times New Roman" w:hAnsi="Times New Roman"/>
          <w:sz w:val="24"/>
          <w:szCs w:val="24"/>
        </w:rPr>
        <w:br/>
      </w:r>
      <w:r w:rsidR="00144FB9">
        <w:rPr>
          <w:rFonts w:ascii="Times New Roman" w:hAnsi="Times New Roman"/>
          <w:b/>
          <w:sz w:val="24"/>
          <w:szCs w:val="24"/>
        </w:rPr>
        <w:t>4</w:t>
      </w:r>
      <w:r w:rsidRPr="00EB4AE8">
        <w:rPr>
          <w:rFonts w:ascii="Times New Roman" w:hAnsi="Times New Roman"/>
          <w:b/>
          <w:sz w:val="24"/>
          <w:szCs w:val="24"/>
        </w:rPr>
        <w:t>.8. Парки, скверы и иные зеленые зоны.</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br/>
        <w:t>4</w:t>
      </w:r>
      <w:r w:rsidRPr="00EB4AE8">
        <w:rPr>
          <w:rFonts w:ascii="Times New Roman" w:hAnsi="Times New Roman"/>
          <w:sz w:val="24"/>
          <w:szCs w:val="24"/>
        </w:rPr>
        <w:t>.8.1.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4.8.2. </w:t>
      </w:r>
      <w:r w:rsidRPr="00EB4AE8">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w:t>
      </w:r>
      <w:r>
        <w:rPr>
          <w:rFonts w:ascii="Times New Roman" w:hAnsi="Times New Roman"/>
          <w:sz w:val="24"/>
          <w:szCs w:val="24"/>
        </w:rPr>
        <w:t xml:space="preserve"> парке или его зонах; туалеты.</w:t>
      </w:r>
      <w:r>
        <w:rPr>
          <w:rFonts w:ascii="Times New Roman" w:hAnsi="Times New Roman"/>
          <w:sz w:val="24"/>
          <w:szCs w:val="24"/>
        </w:rPr>
        <w:br/>
        <w:t>4</w:t>
      </w:r>
      <w:r w:rsidRPr="00EB4AE8">
        <w:rPr>
          <w:rFonts w:ascii="Times New Roman" w:hAnsi="Times New Roman"/>
          <w:sz w:val="24"/>
          <w:szCs w:val="24"/>
        </w:rPr>
        <w:t>.8.3.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B4AE8">
        <w:rPr>
          <w:rFonts w:ascii="Times New Roman" w:hAnsi="Times New Roman"/>
          <w:sz w:val="24"/>
          <w:szCs w:val="24"/>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.8.4. Бульвары и скверы предназначены для организации кратковременного отдыха, прогулок, транзитных пешеходных передвижений.</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E7EF2" w:rsidRPr="00EB4AE8"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r>
        <w:rPr>
          <w:rFonts w:ascii="Times New Roman" w:hAnsi="Times New Roman"/>
          <w:sz w:val="24"/>
          <w:szCs w:val="24"/>
        </w:rPr>
        <w:br/>
        <w:t>4</w:t>
      </w:r>
      <w:r w:rsidRPr="00234287">
        <w:rPr>
          <w:rFonts w:ascii="Times New Roman" w:hAnsi="Times New Roman"/>
          <w:sz w:val="24"/>
          <w:szCs w:val="24"/>
        </w:rPr>
        <w:t xml:space="preserve">.8.7.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w:t>
      </w:r>
      <w:r w:rsidRPr="00234287">
        <w:rPr>
          <w:rFonts w:ascii="Times New Roman" w:hAnsi="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9E7EF2" w:rsidRPr="001B51C7"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00144FB9">
        <w:rPr>
          <w:rFonts w:ascii="Times New Roman" w:hAnsi="Times New Roman"/>
          <w:b/>
          <w:sz w:val="24"/>
          <w:szCs w:val="24"/>
        </w:rPr>
        <w:t>4</w:t>
      </w:r>
      <w:r>
        <w:rPr>
          <w:rFonts w:ascii="Times New Roman" w:hAnsi="Times New Roman"/>
          <w:b/>
          <w:sz w:val="24"/>
          <w:szCs w:val="24"/>
        </w:rPr>
        <w:t>.9. Площади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.9.1. По функциональному назначению площади подразделяются на: главные (у зданий органов власти, общественных организаций); приобъектные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.9.2. Территории площадей могут включать: проезжую часть, пешеходную часть, участки и территории озеленения.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1C534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1C5346">
        <w:rPr>
          <w:rFonts w:ascii="Times New Roman" w:hAnsi="Times New Roman"/>
          <w:b/>
          <w:sz w:val="24"/>
          <w:szCs w:val="24"/>
        </w:rPr>
        <w:t>4.10. Контейнерные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w:t>
      </w:r>
      <w:r>
        <w:rPr>
          <w:rFonts w:ascii="Times New Roman" w:hAnsi="Times New Roman"/>
          <w:sz w:val="24"/>
          <w:szCs w:val="24"/>
        </w:rPr>
        <w:t xml:space="preserve">енее 20 м, но не более 100 м. </w:t>
      </w:r>
      <w:r>
        <w:rPr>
          <w:rFonts w:ascii="Times New Roman" w:hAnsi="Times New Roman"/>
          <w:sz w:val="24"/>
          <w:szCs w:val="24"/>
        </w:rPr>
        <w:br/>
        <w:t>4</w:t>
      </w:r>
      <w:r w:rsidRPr="00234287">
        <w:rPr>
          <w:rFonts w:ascii="Times New Roman" w:hAnsi="Times New Roman"/>
          <w:sz w:val="24"/>
          <w:szCs w:val="24"/>
        </w:rPr>
        <w:t>.10.2.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234287">
        <w:rPr>
          <w:rFonts w:ascii="Times New Roman" w:hAnsi="Times New Roman"/>
          <w:sz w:val="24"/>
          <w:szCs w:val="24"/>
        </w:rPr>
        <w:b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Pr>
          <w:rFonts w:ascii="Times New Roman" w:hAnsi="Times New Roman"/>
          <w:sz w:val="24"/>
          <w:szCs w:val="24"/>
        </w:rPr>
        <w:t xml:space="preserve"> без укладки бордюрного камня.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.10.4. Функционирование осветительного оборудования устанавливают в режиме освещения прилегающей территории с высотой опор не менее 3 м.</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.10.6. На контейнерной площадке долж</w:t>
      </w:r>
      <w:r w:rsidR="0053207C">
        <w:rPr>
          <w:rFonts w:ascii="Times New Roman" w:hAnsi="Times New Roman"/>
          <w:sz w:val="24"/>
          <w:szCs w:val="24"/>
        </w:rPr>
        <w:t>на</w:t>
      </w:r>
      <w:r w:rsidRPr="00234287">
        <w:rPr>
          <w:rFonts w:ascii="Times New Roman" w:hAnsi="Times New Roman"/>
          <w:sz w:val="24"/>
          <w:szCs w:val="24"/>
        </w:rPr>
        <w:t xml:space="preserve"> быть размещен</w:t>
      </w:r>
      <w:r w:rsidR="0053207C">
        <w:rPr>
          <w:rFonts w:ascii="Times New Roman" w:hAnsi="Times New Roman"/>
          <w:sz w:val="24"/>
          <w:szCs w:val="24"/>
        </w:rPr>
        <w:t>а</w:t>
      </w:r>
      <w:r w:rsidRPr="00234287">
        <w:rPr>
          <w:rFonts w:ascii="Times New Roman" w:hAnsi="Times New Roman"/>
          <w:sz w:val="24"/>
          <w:szCs w:val="24"/>
        </w:rPr>
        <w:t xml:space="preserve"> </w:t>
      </w:r>
      <w:r w:rsidR="0053207C">
        <w:rPr>
          <w:rFonts w:ascii="Times New Roman" w:hAnsi="Times New Roman"/>
          <w:sz w:val="24"/>
          <w:szCs w:val="24"/>
        </w:rPr>
        <w:t>информация</w:t>
      </w:r>
      <w:r w:rsidRPr="00234287">
        <w:rPr>
          <w:rFonts w:ascii="Times New Roman" w:hAnsi="Times New Roman"/>
          <w:sz w:val="24"/>
          <w:szCs w:val="24"/>
        </w:rPr>
        <w:t xml:space="preserve">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4.11. Элементы озеленения</w:t>
      </w:r>
    </w:p>
    <w:p w:rsidR="009E7EF2" w:rsidRPr="002D4110"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26089"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w:t>
      </w:r>
      <w:r w:rsidR="00126089" w:rsidRPr="00234287">
        <w:rPr>
          <w:rFonts w:ascii="Times New Roman" w:hAnsi="Times New Roman"/>
          <w:sz w:val="24"/>
          <w:szCs w:val="24"/>
        </w:rPr>
        <w:t>насаждений</w:t>
      </w:r>
      <w:r w:rsidR="00126089">
        <w:rPr>
          <w:rFonts w:ascii="Times New Roman" w:hAnsi="Times New Roman"/>
          <w:sz w:val="24"/>
          <w:szCs w:val="24"/>
        </w:rPr>
        <w:t xml:space="preserve"> (таблица </w:t>
      </w:r>
      <w:r w:rsidR="00DA60F3">
        <w:rPr>
          <w:rFonts w:ascii="Times New Roman" w:hAnsi="Times New Roman"/>
          <w:sz w:val="24"/>
          <w:szCs w:val="24"/>
        </w:rPr>
        <w:t>1 Приложения №1</w:t>
      </w:r>
      <w:r w:rsidR="00126089">
        <w:rPr>
          <w:rFonts w:ascii="Times New Roman" w:hAnsi="Times New Roman"/>
          <w:sz w:val="24"/>
          <w:szCs w:val="24"/>
        </w:rPr>
        <w:t xml:space="preserve"> к нормам и правилам благоустройства)</w:t>
      </w:r>
      <w:r w:rsidRPr="00234287">
        <w:rPr>
          <w:rFonts w:ascii="Times New Roman" w:hAnsi="Times New Roman"/>
          <w:sz w:val="24"/>
          <w:szCs w:val="24"/>
        </w:rPr>
        <w:t xml:space="preserve">; </w:t>
      </w:r>
    </w:p>
    <w:p w:rsidR="009E7EF2" w:rsidRDefault="00126089" w:rsidP="009E7EF2">
      <w:pPr>
        <w:spacing w:after="0" w:line="240" w:lineRule="auto"/>
        <w:jc w:val="both"/>
        <w:rPr>
          <w:rFonts w:ascii="Times New Roman" w:hAnsi="Times New Roman"/>
          <w:sz w:val="24"/>
          <w:szCs w:val="24"/>
        </w:rPr>
      </w:pPr>
      <w:r>
        <w:rPr>
          <w:rFonts w:ascii="Times New Roman" w:hAnsi="Times New Roman"/>
          <w:sz w:val="24"/>
          <w:szCs w:val="24"/>
        </w:rPr>
        <w:t>Должны соблюдаться нормы максимального количества насаждений на различных территориях</w:t>
      </w:r>
      <w:r w:rsidR="00DA60F3">
        <w:rPr>
          <w:rFonts w:ascii="Times New Roman" w:hAnsi="Times New Roman"/>
          <w:sz w:val="24"/>
          <w:szCs w:val="24"/>
        </w:rPr>
        <w:t xml:space="preserve"> населенного пункта (таблица 2 Приложения №1</w:t>
      </w:r>
      <w:r>
        <w:rPr>
          <w:rFonts w:ascii="Times New Roman" w:hAnsi="Times New Roman"/>
          <w:sz w:val="24"/>
          <w:szCs w:val="24"/>
        </w:rPr>
        <w:t xml:space="preserve"> к нормам и правилам по благоустройству территории), </w:t>
      </w:r>
      <w:r w:rsidR="009E7EF2" w:rsidRPr="00234287">
        <w:rPr>
          <w:rFonts w:ascii="Times New Roman" w:hAnsi="Times New Roman"/>
          <w:sz w:val="24"/>
          <w:szCs w:val="24"/>
        </w:rPr>
        <w:t>ориентировочный процент озеленяемых территорий на участках различного функционального назначения; параметры и требования для с</w:t>
      </w:r>
      <w:r>
        <w:rPr>
          <w:rFonts w:ascii="Times New Roman" w:hAnsi="Times New Roman"/>
          <w:sz w:val="24"/>
          <w:szCs w:val="24"/>
        </w:rPr>
        <w:t xml:space="preserve">ортировки посадочного материала (таблицы </w:t>
      </w:r>
      <w:r w:rsidR="00DA60F3">
        <w:rPr>
          <w:rFonts w:ascii="Times New Roman" w:hAnsi="Times New Roman"/>
          <w:sz w:val="24"/>
          <w:szCs w:val="24"/>
        </w:rPr>
        <w:t>3-8 Приложения №1</w:t>
      </w:r>
      <w:r>
        <w:rPr>
          <w:rFonts w:ascii="Times New Roman" w:hAnsi="Times New Roman"/>
          <w:sz w:val="24"/>
          <w:szCs w:val="24"/>
        </w:rPr>
        <w:t xml:space="preserve"> к нормам и правилам по благоустройству территории).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9E7EF2" w:rsidRPr="00234287" w:rsidRDefault="00F42BC0" w:rsidP="009E7EF2">
      <w:pPr>
        <w:spacing w:after="0" w:line="240" w:lineRule="auto"/>
        <w:jc w:val="both"/>
        <w:rPr>
          <w:rFonts w:ascii="Times New Roman" w:hAnsi="Times New Roman"/>
          <w:sz w:val="24"/>
          <w:szCs w:val="24"/>
        </w:rPr>
      </w:pPr>
      <w:r>
        <w:rPr>
          <w:rFonts w:ascii="Times New Roman" w:hAnsi="Times New Roman"/>
          <w:sz w:val="24"/>
          <w:szCs w:val="24"/>
        </w:rPr>
        <w:t>4</w:t>
      </w:r>
      <w:r w:rsidR="009E7EF2" w:rsidRPr="00234287">
        <w:rPr>
          <w:rFonts w:ascii="Times New Roman" w:hAnsi="Times New Roman"/>
          <w:sz w:val="24"/>
          <w:szCs w:val="24"/>
        </w:rPr>
        <w:t>.11.5.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w:t>
      </w:r>
      <w:r>
        <w:rPr>
          <w:rFonts w:ascii="Times New Roman" w:hAnsi="Times New Roman"/>
          <w:sz w:val="24"/>
          <w:szCs w:val="24"/>
        </w:rPr>
        <w:t xml:space="preserve"> </w:t>
      </w:r>
      <w:r w:rsidR="009E7EF2" w:rsidRPr="00234287">
        <w:rPr>
          <w:rFonts w:ascii="Times New Roman" w:hAnsi="Times New Roman"/>
          <w:sz w:val="24"/>
          <w:szCs w:val="24"/>
        </w:rPr>
        <w:t xml:space="preserve">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9E7EF2" w:rsidRPr="00234287">
        <w:rPr>
          <w:rFonts w:ascii="Times New Roman" w:hAnsi="Times New Roman"/>
          <w:sz w:val="24"/>
          <w:szCs w:val="24"/>
        </w:rPr>
        <w:b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r w:rsidR="009E7EF2" w:rsidRPr="00234287">
        <w:rPr>
          <w:rFonts w:ascii="Times New Roman" w:hAnsi="Times New Roman"/>
          <w:sz w:val="24"/>
          <w:szCs w:val="24"/>
        </w:rPr>
        <w:b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009E7EF2" w:rsidRPr="00234287">
        <w:rPr>
          <w:rFonts w:ascii="Times New Roman" w:hAnsi="Times New Roman"/>
          <w:sz w:val="24"/>
          <w:szCs w:val="24"/>
        </w:rPr>
        <w:t>т.ч</w:t>
      </w:r>
      <w:proofErr w:type="spellEnd"/>
      <w:r w:rsidR="009E7EF2" w:rsidRPr="00234287">
        <w:rPr>
          <w:rFonts w:ascii="Times New Roman" w:hAnsi="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9E7EF2" w:rsidRPr="00234287">
        <w:rPr>
          <w:rFonts w:ascii="Times New Roman" w:hAnsi="Times New Roman"/>
          <w:sz w:val="24"/>
          <w:szCs w:val="24"/>
        </w:rPr>
        <w:b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9E7EF2" w:rsidRPr="00234287">
        <w:rPr>
          <w:rFonts w:ascii="Times New Roman" w:hAnsi="Times New Roman"/>
          <w:sz w:val="24"/>
          <w:szCs w:val="24"/>
        </w:rPr>
        <w:br/>
        <w:t>При разработке дендроплана сохраняется нумерация расте</w:t>
      </w:r>
      <w:r w:rsidR="009E7EF2">
        <w:rPr>
          <w:rFonts w:ascii="Times New Roman" w:hAnsi="Times New Roman"/>
          <w:sz w:val="24"/>
          <w:szCs w:val="24"/>
        </w:rPr>
        <w:t xml:space="preserve">ний инвентаризационного </w:t>
      </w:r>
      <w:r w:rsidR="009E7EF2">
        <w:rPr>
          <w:rFonts w:ascii="Times New Roman" w:hAnsi="Times New Roman"/>
          <w:sz w:val="24"/>
          <w:szCs w:val="24"/>
        </w:rPr>
        <w:lastRenderedPageBreak/>
        <w:t>плана.</w:t>
      </w:r>
      <w:r w:rsidR="009E7EF2">
        <w:rPr>
          <w:rFonts w:ascii="Times New Roman" w:hAnsi="Times New Roman"/>
          <w:sz w:val="24"/>
          <w:szCs w:val="24"/>
        </w:rPr>
        <w:br/>
        <w:t>4</w:t>
      </w:r>
      <w:r w:rsidR="009E7EF2" w:rsidRPr="00234287">
        <w:rPr>
          <w:rFonts w:ascii="Times New Roman" w:hAnsi="Times New Roman"/>
          <w:sz w:val="24"/>
          <w:szCs w:val="24"/>
        </w:rPr>
        <w:t>.11.6.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w:t>
      </w:r>
      <w:r w:rsidR="009E7EF2">
        <w:rPr>
          <w:rFonts w:ascii="Times New Roman" w:hAnsi="Times New Roman"/>
          <w:sz w:val="24"/>
          <w:szCs w:val="24"/>
        </w:rPr>
        <w:t>) компенсационного озеленения.</w:t>
      </w:r>
      <w:r w:rsidR="009E7EF2">
        <w:rPr>
          <w:rFonts w:ascii="Times New Roman" w:hAnsi="Times New Roman"/>
          <w:sz w:val="24"/>
          <w:szCs w:val="24"/>
        </w:rPr>
        <w:br/>
        <w:t>4</w:t>
      </w:r>
      <w:r w:rsidR="009E7EF2" w:rsidRPr="00234287">
        <w:rPr>
          <w:rFonts w:ascii="Times New Roman" w:hAnsi="Times New Roman"/>
          <w:sz w:val="24"/>
          <w:szCs w:val="24"/>
        </w:rPr>
        <w:t xml:space="preserve">.11.7.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МО </w:t>
      </w:r>
      <w:r w:rsidR="008200C4">
        <w:rPr>
          <w:rFonts w:ascii="Times New Roman" w:hAnsi="Times New Roman"/>
          <w:sz w:val="24"/>
          <w:szCs w:val="24"/>
        </w:rPr>
        <w:t>Мичуринское сельское поселение</w:t>
      </w:r>
      <w:r w:rsidR="009E7EF2">
        <w:rPr>
          <w:rFonts w:ascii="Times New Roman" w:hAnsi="Times New Roman"/>
          <w:sz w:val="24"/>
          <w:szCs w:val="24"/>
        </w:rPr>
        <w:t>.</w:t>
      </w:r>
      <w:r w:rsidR="009E7EF2">
        <w:rPr>
          <w:rFonts w:ascii="Times New Roman" w:hAnsi="Times New Roman"/>
          <w:sz w:val="24"/>
          <w:szCs w:val="24"/>
        </w:rPr>
        <w:br/>
        <w:t>4</w:t>
      </w:r>
      <w:r w:rsidR="009E7EF2" w:rsidRPr="00234287">
        <w:rPr>
          <w:rFonts w:ascii="Times New Roman" w:hAnsi="Times New Roman"/>
          <w:sz w:val="24"/>
          <w:szCs w:val="24"/>
        </w:rPr>
        <w:t>.11.8.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Ленинградской области, в частной собственности.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.11.8.1. Зеленые насаждения подлежат сносу в случаях:</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строительства, реконструкции, капитального ремонта объекто</w:t>
      </w:r>
      <w:r>
        <w:rPr>
          <w:rFonts w:ascii="Times New Roman" w:hAnsi="Times New Roman"/>
          <w:sz w:val="24"/>
          <w:szCs w:val="24"/>
        </w:rPr>
        <w:t>в капитального строительства;</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w:t>
      </w:r>
      <w:r>
        <w:rPr>
          <w:rFonts w:ascii="Times New Roman" w:hAnsi="Times New Roman"/>
          <w:sz w:val="24"/>
          <w:szCs w:val="24"/>
        </w:rPr>
        <w:t>товки проектной документации;</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санитарных рубок и вырубки аварийн</w:t>
      </w:r>
      <w:r>
        <w:rPr>
          <w:rFonts w:ascii="Times New Roman" w:hAnsi="Times New Roman"/>
          <w:sz w:val="24"/>
          <w:szCs w:val="24"/>
        </w:rPr>
        <w:t>о-опасных зеленых насаждений;</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предупреждения или ликвидации аварийных и чрезвычайных ситуаций техногенного и природног</w:t>
      </w:r>
      <w:r>
        <w:rPr>
          <w:rFonts w:ascii="Times New Roman" w:hAnsi="Times New Roman"/>
          <w:sz w:val="24"/>
          <w:szCs w:val="24"/>
        </w:rPr>
        <w:t>о характера и их последствий;</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 xml:space="preserve">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w:t>
      </w:r>
      <w:r>
        <w:rPr>
          <w:rFonts w:ascii="Times New Roman" w:hAnsi="Times New Roman"/>
          <w:sz w:val="24"/>
          <w:szCs w:val="24"/>
        </w:rPr>
        <w:t>поселений» нормам и правилам;</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реконструкции (благоустройства) зеленых насаждений или замены на рав</w:t>
      </w:r>
      <w:r>
        <w:rPr>
          <w:rFonts w:ascii="Times New Roman" w:hAnsi="Times New Roman"/>
          <w:sz w:val="24"/>
          <w:szCs w:val="24"/>
        </w:rPr>
        <w:t>нозначные зеленые насаждения;</w:t>
      </w:r>
    </w:p>
    <w:p w:rsidR="009E7EF2" w:rsidRPr="002D4110"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рубок ухода.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w:t>
      </w:r>
      <w:r>
        <w:rPr>
          <w:rFonts w:ascii="Times New Roman" w:hAnsi="Times New Roman"/>
          <w:sz w:val="24"/>
          <w:szCs w:val="24"/>
        </w:rPr>
        <w:t>ных в Красную книгу, запрещен.</w:t>
      </w:r>
      <w:r>
        <w:rPr>
          <w:rFonts w:ascii="Times New Roman" w:hAnsi="Times New Roman"/>
          <w:sz w:val="24"/>
          <w:szCs w:val="24"/>
        </w:rPr>
        <w:br/>
        <w:t>4</w:t>
      </w:r>
      <w:r w:rsidRPr="00234287">
        <w:rPr>
          <w:rFonts w:ascii="Times New Roman" w:hAnsi="Times New Roman"/>
          <w:sz w:val="24"/>
          <w:szCs w:val="24"/>
        </w:rPr>
        <w:t>.11.8.3.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w:t>
      </w:r>
      <w:r>
        <w:rPr>
          <w:rFonts w:ascii="Times New Roman" w:hAnsi="Times New Roman"/>
          <w:sz w:val="24"/>
          <w:szCs w:val="24"/>
        </w:rPr>
        <w:t>, обратившихся за разрешением.</w:t>
      </w:r>
      <w:r>
        <w:rPr>
          <w:rFonts w:ascii="Times New Roman" w:hAnsi="Times New Roman"/>
          <w:sz w:val="24"/>
          <w:szCs w:val="24"/>
        </w:rPr>
        <w:br/>
      </w:r>
      <w:r>
        <w:rPr>
          <w:rFonts w:ascii="Times New Roman" w:hAnsi="Times New Roman"/>
          <w:sz w:val="24"/>
          <w:szCs w:val="24"/>
        </w:rPr>
        <w:lastRenderedPageBreak/>
        <w:t>4</w:t>
      </w:r>
      <w:r w:rsidRPr="00234287">
        <w:rPr>
          <w:rFonts w:ascii="Times New Roman" w:hAnsi="Times New Roman"/>
          <w:sz w:val="24"/>
          <w:szCs w:val="24"/>
        </w:rPr>
        <w:t>.11.9.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.11.10. Собственники (правообладатели) территорий (участков) с зелеными насаждениями обязаны:</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 xml:space="preserve">обеспечивать </w:t>
      </w:r>
      <w:r>
        <w:rPr>
          <w:rFonts w:ascii="Times New Roman" w:hAnsi="Times New Roman"/>
          <w:sz w:val="24"/>
          <w:szCs w:val="24"/>
        </w:rPr>
        <w:t>сохранность зеленых насаждений;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w:t>
      </w:r>
      <w:r>
        <w:rPr>
          <w:rFonts w:ascii="Times New Roman" w:hAnsi="Times New Roman"/>
          <w:sz w:val="24"/>
          <w:szCs w:val="24"/>
        </w:rPr>
        <w:t>риалов, изделий, конструкций;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E7EF2" w:rsidRPr="00D22BD6" w:rsidRDefault="009E7EF2" w:rsidP="009E7EF2">
      <w:pPr>
        <w:pStyle w:val="a4"/>
        <w:spacing w:after="0" w:line="240" w:lineRule="auto"/>
        <w:jc w:val="center"/>
        <w:rPr>
          <w:rFonts w:ascii="Times New Roman" w:hAnsi="Times New Roman"/>
          <w:b/>
          <w:sz w:val="24"/>
          <w:szCs w:val="24"/>
        </w:rPr>
      </w:pPr>
      <w:r w:rsidRPr="00D22BD6">
        <w:rPr>
          <w:rFonts w:ascii="Times New Roman" w:hAnsi="Times New Roman"/>
          <w:sz w:val="24"/>
          <w:szCs w:val="24"/>
        </w:rPr>
        <w:br/>
      </w:r>
      <w:r>
        <w:rPr>
          <w:rFonts w:ascii="Times New Roman" w:hAnsi="Times New Roman"/>
          <w:b/>
          <w:sz w:val="24"/>
          <w:szCs w:val="24"/>
        </w:rPr>
        <w:t>4.12. Малые архитектурные формы (МАФ) и уличная мебель</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.12.1. При проектировании, выборе МАФ учитывается:</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соответствие материалов и конструкци</w:t>
      </w:r>
      <w:r>
        <w:rPr>
          <w:rFonts w:ascii="Times New Roman" w:hAnsi="Times New Roman"/>
          <w:sz w:val="24"/>
          <w:szCs w:val="24"/>
        </w:rPr>
        <w:t>и МАФ климату и назначению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антивандальная защищенность - от разрушения, оклейки, на</w:t>
      </w:r>
      <w:r>
        <w:rPr>
          <w:rFonts w:ascii="Times New Roman" w:hAnsi="Times New Roman"/>
          <w:sz w:val="24"/>
          <w:szCs w:val="24"/>
        </w:rPr>
        <w:t>несения надписей и изображений;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возможность ре</w:t>
      </w:r>
      <w:r>
        <w:rPr>
          <w:rFonts w:ascii="Times New Roman" w:hAnsi="Times New Roman"/>
          <w:sz w:val="24"/>
          <w:szCs w:val="24"/>
        </w:rPr>
        <w:t>монта или замены деталей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защита от образования наледи и снежных зан</w:t>
      </w:r>
      <w:r>
        <w:rPr>
          <w:rFonts w:ascii="Times New Roman" w:hAnsi="Times New Roman"/>
          <w:sz w:val="24"/>
          <w:szCs w:val="24"/>
        </w:rPr>
        <w:t>осов, обеспечение стока воды;</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 xml:space="preserve">удобство обслуживания, а также механизированной и ручной очистки территории </w:t>
      </w:r>
      <w:r>
        <w:rPr>
          <w:rFonts w:ascii="Times New Roman" w:hAnsi="Times New Roman"/>
          <w:sz w:val="24"/>
          <w:szCs w:val="24"/>
        </w:rPr>
        <w:t>рядом с МАФ и под конструкцией;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эргономичность конструкций (высоту и накло</w:t>
      </w:r>
      <w:r>
        <w:rPr>
          <w:rFonts w:ascii="Times New Roman" w:hAnsi="Times New Roman"/>
          <w:sz w:val="24"/>
          <w:szCs w:val="24"/>
        </w:rPr>
        <w:t>н спинки, высоту урн и прочее);</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расцветку,</w:t>
      </w:r>
      <w:r>
        <w:rPr>
          <w:rFonts w:ascii="Times New Roman" w:hAnsi="Times New Roman"/>
          <w:sz w:val="24"/>
          <w:szCs w:val="24"/>
        </w:rPr>
        <w:t xml:space="preserve"> не диссонирующую с окружением;</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безопасность д</w:t>
      </w:r>
      <w:r>
        <w:rPr>
          <w:rFonts w:ascii="Times New Roman" w:hAnsi="Times New Roman"/>
          <w:sz w:val="24"/>
          <w:szCs w:val="24"/>
        </w:rPr>
        <w:t>ля потенциальных пользователей;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стилистическое сочетание с другими</w:t>
      </w:r>
      <w:r>
        <w:rPr>
          <w:rFonts w:ascii="Times New Roman" w:hAnsi="Times New Roman"/>
          <w:sz w:val="24"/>
          <w:szCs w:val="24"/>
        </w:rPr>
        <w:t xml:space="preserve"> МАФ и окружающей архитектурой;</w:t>
      </w:r>
    </w:p>
    <w:p w:rsidR="009E7EF2" w:rsidRPr="00D22BD6"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.12.2. Общие требования к установке МАФ:</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расположение, не создающ</w:t>
      </w:r>
      <w:r>
        <w:rPr>
          <w:rFonts w:ascii="Times New Roman" w:hAnsi="Times New Roman"/>
          <w:sz w:val="24"/>
          <w:szCs w:val="24"/>
        </w:rPr>
        <w:t>ее препятствий для пешеходов;</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компактная установка на минимальной площади в м</w:t>
      </w:r>
      <w:r>
        <w:rPr>
          <w:rFonts w:ascii="Times New Roman" w:hAnsi="Times New Roman"/>
          <w:sz w:val="24"/>
          <w:szCs w:val="24"/>
        </w:rPr>
        <w:t>естах большого скопления людей;</w:t>
      </w:r>
    </w:p>
    <w:p w:rsidR="009E7EF2" w:rsidRDefault="009E7EF2" w:rsidP="00527338">
      <w:pPr>
        <w:pStyle w:val="a4"/>
        <w:numPr>
          <w:ilvl w:val="0"/>
          <w:numId w:val="11"/>
        </w:numPr>
        <w:spacing w:after="0" w:line="240" w:lineRule="auto"/>
        <w:jc w:val="both"/>
        <w:rPr>
          <w:rFonts w:ascii="Times New Roman" w:hAnsi="Times New Roman"/>
          <w:sz w:val="24"/>
          <w:szCs w:val="24"/>
        </w:rPr>
      </w:pPr>
      <w:r>
        <w:rPr>
          <w:rFonts w:ascii="Times New Roman" w:hAnsi="Times New Roman"/>
          <w:sz w:val="24"/>
          <w:szCs w:val="24"/>
        </w:rPr>
        <w:t>устойчивость конструкции;</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надежная фиксация или обеспечение возможности перемещения в зависимости от условий расположен</w:t>
      </w:r>
      <w:r>
        <w:rPr>
          <w:rFonts w:ascii="Times New Roman" w:hAnsi="Times New Roman"/>
          <w:sz w:val="24"/>
          <w:szCs w:val="24"/>
        </w:rPr>
        <w:t>ия;</w:t>
      </w:r>
    </w:p>
    <w:p w:rsidR="009E7EF2" w:rsidRPr="00D22BD6"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наличие в каждой конкретной зоне МАФ рекомендуемых типов для такой зоны.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.12.3. Требования к установке урн:</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достаточная высота (м</w:t>
      </w:r>
      <w:r>
        <w:rPr>
          <w:rFonts w:ascii="Times New Roman" w:hAnsi="Times New Roman"/>
          <w:sz w:val="24"/>
          <w:szCs w:val="24"/>
        </w:rPr>
        <w:t>аксимальная до 100 см) и объем;</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наличие рельефного текстурирования или перфорирования для защиты от графического ван</w:t>
      </w:r>
      <w:r>
        <w:rPr>
          <w:rFonts w:ascii="Times New Roman" w:hAnsi="Times New Roman"/>
          <w:sz w:val="24"/>
          <w:szCs w:val="24"/>
        </w:rPr>
        <w:t>дализма;</w:t>
      </w:r>
    </w:p>
    <w:p w:rsidR="009E7EF2" w:rsidRDefault="009E7EF2" w:rsidP="00527338">
      <w:pPr>
        <w:pStyle w:val="a4"/>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защита от дождя и снега;</w:t>
      </w:r>
    </w:p>
    <w:p w:rsidR="009E7EF2" w:rsidRPr="00D22BD6"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использование и аккуратное расположение вставных ведер и мусорных мешков.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4.12.4. Установка уличной мебели: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w:t>
      </w:r>
      <w:r>
        <w:rPr>
          <w:rFonts w:ascii="Times New Roman" w:hAnsi="Times New Roman"/>
          <w:sz w:val="24"/>
          <w:szCs w:val="24"/>
        </w:rPr>
        <w:t>упающими над поверхностью земли;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.12.5. Установка цветочниц (вазонов), в том числе навесных:</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высота цветочниц (вазонов) обеспечивает предотвращение случайного наезда ав</w:t>
      </w:r>
      <w:r>
        <w:rPr>
          <w:rFonts w:ascii="Times New Roman" w:hAnsi="Times New Roman"/>
          <w:sz w:val="24"/>
          <w:szCs w:val="24"/>
        </w:rPr>
        <w:t>томобилей и попадания мусора;</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 xml:space="preserve">дизайн (цвет, форма) цветочниц (вазонов) не </w:t>
      </w:r>
      <w:r>
        <w:rPr>
          <w:rFonts w:ascii="Times New Roman" w:hAnsi="Times New Roman"/>
          <w:sz w:val="24"/>
          <w:szCs w:val="24"/>
        </w:rPr>
        <w:t>отвлекает внимание от растений;</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цветочницы и кашпо зимой необходимо хранить в помещении или заменять в них цветы хвойными растениями или ин</w:t>
      </w:r>
      <w:r>
        <w:rPr>
          <w:rFonts w:ascii="Times New Roman" w:hAnsi="Times New Roman"/>
          <w:sz w:val="24"/>
          <w:szCs w:val="24"/>
        </w:rPr>
        <w:t>ыми растительными декорациями.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.12.6. При установке ограждений обеспечивается: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прочность, обеспечивающая защиту п</w:t>
      </w:r>
      <w:r>
        <w:rPr>
          <w:rFonts w:ascii="Times New Roman" w:hAnsi="Times New Roman"/>
          <w:sz w:val="24"/>
          <w:szCs w:val="24"/>
        </w:rPr>
        <w:t>ешеходов от наезда автомобилей;</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модульность, позволяющая создавать конструкции лю</w:t>
      </w:r>
      <w:r>
        <w:rPr>
          <w:rFonts w:ascii="Times New Roman" w:hAnsi="Times New Roman"/>
          <w:sz w:val="24"/>
          <w:szCs w:val="24"/>
        </w:rPr>
        <w:t>бой формы;</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наличие светоотражающих элементов, в места</w:t>
      </w:r>
      <w:r>
        <w:rPr>
          <w:rFonts w:ascii="Times New Roman" w:hAnsi="Times New Roman"/>
          <w:sz w:val="24"/>
          <w:szCs w:val="24"/>
        </w:rPr>
        <w:t>х возможного наезда автомобиля;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расположение ограды</w:t>
      </w:r>
      <w:r>
        <w:rPr>
          <w:rFonts w:ascii="Times New Roman" w:hAnsi="Times New Roman"/>
          <w:sz w:val="24"/>
          <w:szCs w:val="24"/>
        </w:rPr>
        <w:t xml:space="preserve"> не далее 10 см от края газона;</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использование нейтральных цветов (черный, белый, серый, темные оттенки других цветов) или естественного цвета испо</w:t>
      </w:r>
      <w:r>
        <w:rPr>
          <w:rFonts w:ascii="Times New Roman" w:hAnsi="Times New Roman"/>
          <w:sz w:val="24"/>
          <w:szCs w:val="24"/>
        </w:rPr>
        <w:t>льзуемого материала.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.12.7. Для пешеходных зон используются следующие МАФ:</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уличные фонари, высота которы</w:t>
      </w:r>
      <w:r>
        <w:rPr>
          <w:rFonts w:ascii="Times New Roman" w:hAnsi="Times New Roman"/>
          <w:sz w:val="24"/>
          <w:szCs w:val="24"/>
        </w:rPr>
        <w:t>х соотносима с ростом человека;</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скамейки, пре</w:t>
      </w:r>
      <w:r>
        <w:rPr>
          <w:rFonts w:ascii="Times New Roman" w:hAnsi="Times New Roman"/>
          <w:sz w:val="24"/>
          <w:szCs w:val="24"/>
        </w:rPr>
        <w:t>дполагающие длительное сидение;</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цветочницы и кашпо (вазоны);</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информационные стенды;</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защитные огр</w:t>
      </w:r>
      <w:r>
        <w:rPr>
          <w:rFonts w:ascii="Times New Roman" w:hAnsi="Times New Roman"/>
          <w:sz w:val="24"/>
          <w:szCs w:val="24"/>
        </w:rPr>
        <w:t>аждения;</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столы для игр.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.12.8. При проектировании и установке оборудования рекомендуется предусматривать его вандалозащищенность, в том числе:</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использовать легко очищающиеся и стойких к воздействию абразивных и растворяющих веществ материалы</w:t>
      </w:r>
      <w:r>
        <w:rPr>
          <w:rFonts w:ascii="Times New Roman" w:hAnsi="Times New Roman"/>
          <w:sz w:val="24"/>
          <w:szCs w:val="24"/>
        </w:rPr>
        <w:t>;</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w:t>
      </w:r>
      <w:r>
        <w:rPr>
          <w:rFonts w:ascii="Times New Roman" w:hAnsi="Times New Roman"/>
          <w:sz w:val="24"/>
          <w:szCs w:val="24"/>
        </w:rPr>
        <w:t>поверхности и облегчает очистку;</w:t>
      </w:r>
    </w:p>
    <w:p w:rsidR="009E7EF2" w:rsidRPr="004268FF"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E7EF2" w:rsidRPr="004268FF" w:rsidRDefault="009E7EF2" w:rsidP="009E7EF2">
      <w:pPr>
        <w:spacing w:before="100" w:beforeAutospacing="1" w:after="100" w:afterAutospacing="1" w:line="240" w:lineRule="auto"/>
        <w:jc w:val="center"/>
        <w:rPr>
          <w:rFonts w:ascii="Times New Roman" w:hAnsi="Times New Roman"/>
          <w:b/>
          <w:sz w:val="24"/>
          <w:szCs w:val="24"/>
        </w:rPr>
      </w:pPr>
      <w:r w:rsidRPr="004268FF">
        <w:rPr>
          <w:rFonts w:ascii="Times New Roman" w:hAnsi="Times New Roman"/>
          <w:b/>
          <w:sz w:val="24"/>
          <w:szCs w:val="24"/>
        </w:rPr>
        <w:t>4.13. Ограждения (заборы)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w:t>
      </w:r>
      <w:r>
        <w:rPr>
          <w:rFonts w:ascii="Times New Roman" w:hAnsi="Times New Roman"/>
          <w:sz w:val="24"/>
          <w:szCs w:val="24"/>
        </w:rPr>
        <w:t xml:space="preserve">ным администрацией поселения. </w:t>
      </w:r>
      <w:r>
        <w:rPr>
          <w:rFonts w:ascii="Times New Roman" w:hAnsi="Times New Roman"/>
          <w:sz w:val="24"/>
          <w:szCs w:val="24"/>
        </w:rPr>
        <w:br/>
        <w:t>4</w:t>
      </w:r>
      <w:r w:rsidRPr="00234287">
        <w:rPr>
          <w:rFonts w:ascii="Times New Roman" w:hAnsi="Times New Roman"/>
          <w:sz w:val="24"/>
          <w:szCs w:val="24"/>
        </w:rPr>
        <w:t>.13.2.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.13.4. На территории населенных пунктов ограждения соседних участков индивидуальных жилых домов и иных частных домовладений, выходящие на сторону </w:t>
      </w:r>
      <w:r w:rsidRPr="00234287">
        <w:rPr>
          <w:rFonts w:ascii="Times New Roman" w:hAnsi="Times New Roman"/>
          <w:sz w:val="24"/>
          <w:szCs w:val="24"/>
        </w:rPr>
        <w:lastRenderedPageBreak/>
        <w:t xml:space="preserve">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w:t>
      </w:r>
      <w:r>
        <w:rPr>
          <w:rFonts w:ascii="Times New Roman" w:hAnsi="Times New Roman"/>
          <w:sz w:val="24"/>
          <w:szCs w:val="24"/>
        </w:rPr>
        <w:t>схожи по типу, высоте и форме.</w:t>
      </w:r>
      <w:r>
        <w:rPr>
          <w:rFonts w:ascii="Times New Roman" w:hAnsi="Times New Roman"/>
          <w:sz w:val="24"/>
          <w:szCs w:val="24"/>
        </w:rPr>
        <w:br/>
        <w:t>4</w:t>
      </w:r>
      <w:r w:rsidRPr="00234287">
        <w:rPr>
          <w:rFonts w:ascii="Times New Roman" w:hAnsi="Times New Roman"/>
          <w:sz w:val="24"/>
          <w:szCs w:val="24"/>
        </w:rPr>
        <w:t>.13.5.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234287">
        <w:rPr>
          <w:rFonts w:ascii="Times New Roman" w:hAnsi="Times New Roman"/>
          <w:sz w:val="24"/>
          <w:szCs w:val="24"/>
        </w:rPr>
        <w:br/>
      </w:r>
    </w:p>
    <w:p w:rsidR="009E7EF2" w:rsidRPr="004268FF" w:rsidRDefault="009E7EF2" w:rsidP="009E7EF2">
      <w:pPr>
        <w:spacing w:after="0" w:line="240" w:lineRule="auto"/>
        <w:jc w:val="center"/>
        <w:rPr>
          <w:rFonts w:ascii="Times New Roman" w:hAnsi="Times New Roman"/>
          <w:sz w:val="24"/>
          <w:szCs w:val="24"/>
        </w:rPr>
      </w:pPr>
      <w:r w:rsidRPr="004268FF">
        <w:rPr>
          <w:rFonts w:ascii="Times New Roman" w:hAnsi="Times New Roman"/>
          <w:b/>
          <w:sz w:val="24"/>
          <w:szCs w:val="24"/>
        </w:rPr>
        <w:t>4</w:t>
      </w:r>
      <w:r>
        <w:rPr>
          <w:rFonts w:ascii="Times New Roman" w:hAnsi="Times New Roman"/>
          <w:b/>
          <w:sz w:val="24"/>
          <w:szCs w:val="24"/>
        </w:rPr>
        <w:t>.14. Водные устройства</w:t>
      </w:r>
      <w:r w:rsidRPr="004268FF">
        <w:rPr>
          <w:rFonts w:ascii="Times New Roman" w:hAnsi="Times New Roman"/>
          <w:sz w:val="24"/>
          <w:szCs w:val="24"/>
        </w:rPr>
        <w:br/>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E7EF2" w:rsidRPr="004268FF"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4268FF">
        <w:rPr>
          <w:rFonts w:ascii="Times New Roman" w:hAnsi="Times New Roman"/>
          <w:b/>
          <w:sz w:val="24"/>
          <w:szCs w:val="24"/>
        </w:rPr>
        <w:t>4.15. Уличное к</w:t>
      </w:r>
      <w:r w:rsidR="00144FB9">
        <w:rPr>
          <w:rFonts w:ascii="Times New Roman" w:hAnsi="Times New Roman"/>
          <w:b/>
          <w:sz w:val="24"/>
          <w:szCs w:val="24"/>
        </w:rPr>
        <w:t>оммунально-бытовое оборудование</w:t>
      </w:r>
      <w:r w:rsidRPr="004268FF">
        <w:rPr>
          <w:rFonts w:ascii="Times New Roman" w:hAnsi="Times New Roman"/>
          <w:b/>
          <w:sz w:val="24"/>
          <w:szCs w:val="24"/>
        </w:rPr>
        <w:br/>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w:t>
      </w:r>
      <w:r>
        <w:rPr>
          <w:rFonts w:ascii="Times New Roman" w:hAnsi="Times New Roman"/>
          <w:sz w:val="24"/>
          <w:szCs w:val="24"/>
        </w:rPr>
        <w:t xml:space="preserve"> назначения,</w:t>
      </w:r>
      <w:r w:rsidRPr="00234287">
        <w:rPr>
          <w:rFonts w:ascii="Times New Roman" w:hAnsi="Times New Roman"/>
          <w:sz w:val="24"/>
          <w:szCs w:val="24"/>
        </w:rPr>
        <w:t xml:space="preserve">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E7EF2" w:rsidRPr="004268F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4268FF">
        <w:rPr>
          <w:rFonts w:ascii="Times New Roman" w:hAnsi="Times New Roman"/>
          <w:b/>
          <w:sz w:val="24"/>
          <w:szCs w:val="24"/>
        </w:rPr>
        <w:t>.16. Уличное техническое оборудование и инженерные ком</w:t>
      </w:r>
      <w:r w:rsidR="00144FB9">
        <w:rPr>
          <w:rFonts w:ascii="Times New Roman" w:hAnsi="Times New Roman"/>
          <w:b/>
          <w:sz w:val="24"/>
          <w:szCs w:val="24"/>
        </w:rPr>
        <w:t>муникации (линейные сооружения)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 xml:space="preserve">.16.1.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w:t>
      </w:r>
      <w:r w:rsidRPr="00234287">
        <w:rPr>
          <w:rFonts w:ascii="Times New Roman" w:hAnsi="Times New Roman"/>
          <w:sz w:val="24"/>
          <w:szCs w:val="24"/>
        </w:rPr>
        <w:lastRenderedPageBreak/>
        <w:t>подъемные площадки для инвалидных колясок, люки смотровых колодцев, решетки дождеприемных колодцев, вентиляционные шахты подземных коммуникаций, ш</w:t>
      </w:r>
      <w:r>
        <w:rPr>
          <w:rFonts w:ascii="Times New Roman" w:hAnsi="Times New Roman"/>
          <w:sz w:val="24"/>
          <w:szCs w:val="24"/>
        </w:rPr>
        <w:t>кафы телефонной связи и т.п.).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.16.2. Элементы инженерного оборудования не должны противоречить техническим условиям, в том числе:</w:t>
      </w:r>
    </w:p>
    <w:p w:rsidR="009E7EF2"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 xml:space="preserve">крышки люков смотровых колодцев, расположенных на территории пешеходных коммуникаций (в </w:t>
      </w:r>
      <w:proofErr w:type="spellStart"/>
      <w:r w:rsidRPr="009262D6">
        <w:rPr>
          <w:rFonts w:ascii="Times New Roman" w:hAnsi="Times New Roman"/>
          <w:sz w:val="24"/>
          <w:szCs w:val="24"/>
        </w:rPr>
        <w:t>т.ч</w:t>
      </w:r>
      <w:proofErr w:type="spellEnd"/>
      <w:r w:rsidRPr="009262D6">
        <w:rPr>
          <w:rFonts w:ascii="Times New Roman" w:hAnsi="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w:t>
      </w:r>
      <w:r>
        <w:rPr>
          <w:rFonts w:ascii="Times New Roman" w:hAnsi="Times New Roman"/>
          <w:sz w:val="24"/>
          <w:szCs w:val="24"/>
        </w:rPr>
        <w:t>ем тротуара - не более 15 мм;</w:t>
      </w:r>
    </w:p>
    <w:p w:rsidR="009E7EF2" w:rsidRPr="009262D6"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вентиляционные шахты подземных коммуникаций необходимо оборудовать решетками.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.16.5. В случае проведения ремонта инженерных коммуникаций размер прилегающей территории может быть увеличен по решению ор</w:t>
      </w:r>
      <w:r>
        <w:rPr>
          <w:rFonts w:ascii="Times New Roman" w:hAnsi="Times New Roman"/>
          <w:sz w:val="24"/>
          <w:szCs w:val="24"/>
        </w:rPr>
        <w:t>ганов местного самоуправления.</w:t>
      </w:r>
      <w:r>
        <w:rPr>
          <w:rFonts w:ascii="Times New Roman" w:hAnsi="Times New Roman"/>
          <w:sz w:val="24"/>
          <w:szCs w:val="24"/>
        </w:rPr>
        <w:br/>
        <w:t>4</w:t>
      </w:r>
      <w:r w:rsidRPr="00234287">
        <w:rPr>
          <w:rFonts w:ascii="Times New Roman" w:hAnsi="Times New Roman"/>
          <w:sz w:val="24"/>
          <w:szCs w:val="24"/>
        </w:rPr>
        <w:t>.16.6.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w:t>
      </w:r>
      <w:r>
        <w:rPr>
          <w:rFonts w:ascii="Times New Roman" w:hAnsi="Times New Roman"/>
          <w:sz w:val="24"/>
          <w:szCs w:val="24"/>
        </w:rPr>
        <w:t>оммуникации.</w:t>
      </w:r>
      <w:r>
        <w:rPr>
          <w:rFonts w:ascii="Times New Roman" w:hAnsi="Times New Roman"/>
          <w:sz w:val="24"/>
          <w:szCs w:val="24"/>
        </w:rPr>
        <w:br/>
        <w:t>4</w:t>
      </w:r>
      <w:r w:rsidRPr="00234287">
        <w:rPr>
          <w:rFonts w:ascii="Times New Roman" w:hAnsi="Times New Roman"/>
          <w:sz w:val="24"/>
          <w:szCs w:val="24"/>
        </w:rPr>
        <w:t>.16.8.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rPr>
          <w:rFonts w:ascii="Times New Roman" w:hAnsi="Times New Roman"/>
          <w:sz w:val="24"/>
          <w:szCs w:val="24"/>
        </w:rPr>
        <w:t>риалов. Перед укладкой асфальто</w:t>
      </w:r>
      <w:r w:rsidRPr="00234287">
        <w:rPr>
          <w:rFonts w:ascii="Times New Roman" w:hAnsi="Times New Roman"/>
          <w:sz w:val="24"/>
          <w:szCs w:val="24"/>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w:t>
      </w:r>
      <w:r>
        <w:rPr>
          <w:rFonts w:ascii="Times New Roman" w:hAnsi="Times New Roman"/>
          <w:sz w:val="24"/>
          <w:szCs w:val="24"/>
        </w:rPr>
        <w:t>бъектов, их очистки, покраски.</w:t>
      </w:r>
      <w:r>
        <w:rPr>
          <w:rFonts w:ascii="Times New Roman" w:hAnsi="Times New Roman"/>
          <w:sz w:val="24"/>
          <w:szCs w:val="24"/>
        </w:rPr>
        <w:br/>
        <w:t>4</w:t>
      </w:r>
      <w:r w:rsidRPr="00234287">
        <w:rPr>
          <w:rFonts w:ascii="Times New Roman" w:hAnsi="Times New Roman"/>
          <w:sz w:val="24"/>
          <w:szCs w:val="24"/>
        </w:rPr>
        <w:t>.16.10.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w:t>
      </w:r>
      <w:r>
        <w:rPr>
          <w:rFonts w:ascii="Times New Roman" w:hAnsi="Times New Roman"/>
          <w:sz w:val="24"/>
          <w:szCs w:val="24"/>
        </w:rPr>
        <w:t>сплуатирующими эти сооружения.</w:t>
      </w:r>
      <w:r>
        <w:rPr>
          <w:rFonts w:ascii="Times New Roman" w:hAnsi="Times New Roman"/>
          <w:sz w:val="24"/>
          <w:szCs w:val="24"/>
        </w:rPr>
        <w:br/>
      </w:r>
      <w:r>
        <w:rPr>
          <w:rFonts w:ascii="Times New Roman" w:hAnsi="Times New Roman"/>
          <w:sz w:val="24"/>
          <w:szCs w:val="24"/>
        </w:rPr>
        <w:lastRenderedPageBreak/>
        <w:t>4</w:t>
      </w:r>
      <w:r w:rsidRPr="00234287">
        <w:rPr>
          <w:rFonts w:ascii="Times New Roman" w:hAnsi="Times New Roman"/>
          <w:sz w:val="24"/>
          <w:szCs w:val="24"/>
        </w:rPr>
        <w:t>.16.11.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открывать люки колодцев и регулировать запорные устройства на магистралях водопровода, канализации, теплотрасс;</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какие-либо работы на данных сетях без разрешения эксплуатирующих организаций;</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оставлять колодцы неплотно закрытыми и (или) закрыват</w:t>
      </w:r>
      <w:r>
        <w:rPr>
          <w:rFonts w:ascii="Times New Roman" w:hAnsi="Times New Roman"/>
          <w:sz w:val="24"/>
          <w:szCs w:val="24"/>
        </w:rPr>
        <w:t>ь разбитыми крышками;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отводить поверхност</w:t>
      </w:r>
      <w:r>
        <w:rPr>
          <w:rFonts w:ascii="Times New Roman" w:hAnsi="Times New Roman"/>
          <w:sz w:val="24"/>
          <w:szCs w:val="24"/>
        </w:rPr>
        <w:t>ные воды в систему канализации;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пользоваться пожарными ги</w:t>
      </w:r>
      <w:r>
        <w:rPr>
          <w:rFonts w:ascii="Times New Roman" w:hAnsi="Times New Roman"/>
          <w:sz w:val="24"/>
          <w:szCs w:val="24"/>
        </w:rPr>
        <w:t>дрантами в хозяйственных целях;</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забор воды от ули</w:t>
      </w:r>
      <w:r>
        <w:rPr>
          <w:rFonts w:ascii="Times New Roman" w:hAnsi="Times New Roman"/>
          <w:sz w:val="24"/>
          <w:szCs w:val="24"/>
        </w:rPr>
        <w:t>чных колонок с помощью шлангов;</w:t>
      </w:r>
    </w:p>
    <w:p w:rsidR="009E7EF2" w:rsidRDefault="009E7EF2" w:rsidP="00527338">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производить разборку колонок;</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w:t>
      </w:r>
      <w:r>
        <w:rPr>
          <w:rFonts w:ascii="Times New Roman" w:hAnsi="Times New Roman"/>
          <w:sz w:val="24"/>
          <w:szCs w:val="24"/>
        </w:rPr>
        <w:t>изводящей работу по ее очистке;</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w:t>
      </w:r>
      <w:r>
        <w:rPr>
          <w:rFonts w:ascii="Times New Roman" w:hAnsi="Times New Roman"/>
          <w:sz w:val="24"/>
          <w:szCs w:val="24"/>
        </w:rPr>
        <w:t>овании - покрывать их асфальтом.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9262D6">
        <w:rPr>
          <w:rFonts w:ascii="Times New Roman" w:hAnsi="Times New Roman"/>
          <w:sz w:val="24"/>
          <w:szCs w:val="24"/>
        </w:rPr>
        <w:t>.16.13.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7EF2" w:rsidRPr="00806485" w:rsidRDefault="009E7EF2" w:rsidP="009E7EF2">
      <w:pPr>
        <w:spacing w:after="0" w:line="240" w:lineRule="auto"/>
        <w:contextualSpacing/>
        <w:jc w:val="center"/>
        <w:rPr>
          <w:rFonts w:ascii="Times New Roman" w:hAnsi="Times New Roman"/>
          <w:b/>
          <w:sz w:val="24"/>
          <w:szCs w:val="24"/>
        </w:rPr>
      </w:pPr>
      <w:r w:rsidRPr="009262D6">
        <w:rPr>
          <w:rFonts w:ascii="Times New Roman" w:hAnsi="Times New Roman"/>
          <w:sz w:val="24"/>
          <w:szCs w:val="24"/>
        </w:rPr>
        <w:br/>
      </w:r>
      <w:r w:rsidRPr="00806485">
        <w:rPr>
          <w:rFonts w:ascii="Times New Roman" w:hAnsi="Times New Roman"/>
          <w:b/>
          <w:sz w:val="24"/>
          <w:szCs w:val="24"/>
        </w:rPr>
        <w:t xml:space="preserve">4.17. </w:t>
      </w:r>
      <w:r w:rsidR="00840D60" w:rsidRPr="00806485">
        <w:rPr>
          <w:rFonts w:ascii="Times New Roman" w:hAnsi="Times New Roman"/>
          <w:b/>
          <w:sz w:val="24"/>
          <w:szCs w:val="24"/>
        </w:rPr>
        <w:t>Игровое и с</w:t>
      </w:r>
      <w:r w:rsidRPr="00806485">
        <w:rPr>
          <w:rFonts w:ascii="Times New Roman" w:hAnsi="Times New Roman"/>
          <w:b/>
          <w:sz w:val="24"/>
          <w:szCs w:val="24"/>
        </w:rPr>
        <w:t>портивное оборудование</w:t>
      </w:r>
    </w:p>
    <w:p w:rsidR="00806485" w:rsidRPr="00806485" w:rsidRDefault="009E7EF2" w:rsidP="00806485">
      <w:pPr>
        <w:autoSpaceDE w:val="0"/>
        <w:autoSpaceDN w:val="0"/>
        <w:adjustRightInd w:val="0"/>
        <w:ind w:firstLine="540"/>
        <w:contextualSpacing/>
        <w:jc w:val="both"/>
        <w:outlineLvl w:val="2"/>
        <w:rPr>
          <w:rFonts w:ascii="Times New Roman" w:hAnsi="Times New Roman"/>
          <w:sz w:val="24"/>
          <w:szCs w:val="24"/>
        </w:rPr>
      </w:pPr>
      <w:r w:rsidRPr="00806485">
        <w:rPr>
          <w:rFonts w:ascii="Times New Roman" w:hAnsi="Times New Roman"/>
          <w:sz w:val="24"/>
          <w:szCs w:val="24"/>
        </w:rPr>
        <w:br/>
      </w:r>
      <w:r w:rsidR="00806485">
        <w:rPr>
          <w:rFonts w:ascii="Times New Roman" w:hAnsi="Times New Roman"/>
          <w:sz w:val="24"/>
          <w:szCs w:val="24"/>
        </w:rPr>
        <w:t>4</w:t>
      </w:r>
      <w:r w:rsidR="00806485" w:rsidRPr="00806485">
        <w:rPr>
          <w:rFonts w:ascii="Times New Roman" w:hAnsi="Times New Roman"/>
          <w:sz w:val="24"/>
          <w:szCs w:val="24"/>
        </w:rPr>
        <w:t>.</w:t>
      </w:r>
      <w:r w:rsidR="00806485">
        <w:rPr>
          <w:rFonts w:ascii="Times New Roman" w:hAnsi="Times New Roman"/>
          <w:sz w:val="24"/>
          <w:szCs w:val="24"/>
        </w:rPr>
        <w:t>1</w:t>
      </w:r>
      <w:r w:rsidR="00806485" w:rsidRPr="00806485">
        <w:rPr>
          <w:rFonts w:ascii="Times New Roman" w:hAnsi="Times New Roman"/>
          <w:sz w:val="24"/>
          <w:szCs w:val="24"/>
        </w:rPr>
        <w:t xml:space="preserve">7.1. Игровое и спортивное оборудование на территории муниципального образования Мичуринское сельское поселение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806485" w:rsidRPr="00440753">
        <w:rPr>
          <w:rFonts w:ascii="Times New Roman" w:hAnsi="Times New Roman"/>
          <w:sz w:val="24"/>
          <w:szCs w:val="24"/>
        </w:rPr>
        <w:t>групп (</w:t>
      </w:r>
      <w:hyperlink r:id="rId9" w:history="1">
        <w:r w:rsidR="00806485" w:rsidRPr="00440753">
          <w:rPr>
            <w:rFonts w:ascii="Times New Roman" w:hAnsi="Times New Roman"/>
            <w:sz w:val="24"/>
            <w:szCs w:val="24"/>
          </w:rPr>
          <w:t xml:space="preserve">таблица </w:t>
        </w:r>
        <w:r w:rsidR="000C4B2B">
          <w:rPr>
            <w:rFonts w:ascii="Times New Roman" w:hAnsi="Times New Roman"/>
            <w:sz w:val="24"/>
            <w:szCs w:val="24"/>
          </w:rPr>
          <w:t>9-</w:t>
        </w:r>
        <w:r w:rsidR="00806485" w:rsidRPr="00440753">
          <w:rPr>
            <w:rFonts w:ascii="Times New Roman" w:hAnsi="Times New Roman"/>
            <w:sz w:val="24"/>
            <w:szCs w:val="24"/>
          </w:rPr>
          <w:t>1</w:t>
        </w:r>
      </w:hyperlink>
      <w:r w:rsidR="00440753">
        <w:rPr>
          <w:rFonts w:ascii="Times New Roman" w:hAnsi="Times New Roman"/>
          <w:sz w:val="24"/>
          <w:szCs w:val="24"/>
        </w:rPr>
        <w:t>0 Приложения №1</w:t>
      </w:r>
      <w:r w:rsidR="00806485" w:rsidRPr="00440753">
        <w:rPr>
          <w:rFonts w:ascii="Times New Roman" w:hAnsi="Times New Roman"/>
          <w:sz w:val="24"/>
          <w:szCs w:val="24"/>
        </w:rPr>
        <w:t xml:space="preserve"> к настоящим нормам и правилам по благоустройству</w:t>
      </w:r>
      <w:r w:rsidR="00806485" w:rsidRPr="00806485">
        <w:rPr>
          <w:rFonts w:ascii="Times New Roman" w:hAnsi="Times New Roman"/>
          <w:sz w:val="24"/>
          <w:szCs w:val="24"/>
        </w:rPr>
        <w:t xml:space="preserve"> территории).</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r w:rsidRPr="00806485">
        <w:rPr>
          <w:rFonts w:ascii="Times New Roman" w:hAnsi="Times New Roman"/>
          <w:b/>
          <w:sz w:val="24"/>
          <w:szCs w:val="24"/>
        </w:rPr>
        <w:t>Игровое оборудование.</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7.3. Предусматриваются следующие требования к материалу игрового оборудования и условиям его обработки:</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металл, применяемый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металлопластика (не травмирует, не ржавеет, морозоустойчив);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 xml:space="preserve">7.5. При размещении игрового оборудования на детских игровых площадках на территории МО Мичуринское сельское поселение должны быть соблюдены минимальные </w:t>
      </w:r>
      <w:r w:rsidRPr="00440753">
        <w:rPr>
          <w:rFonts w:ascii="Times New Roman" w:hAnsi="Times New Roman"/>
          <w:sz w:val="24"/>
          <w:szCs w:val="24"/>
        </w:rPr>
        <w:t xml:space="preserve">расстояния безопасности в соответствии с </w:t>
      </w:r>
      <w:hyperlink r:id="rId10" w:history="1">
        <w:r w:rsidRPr="00440753">
          <w:rPr>
            <w:rFonts w:ascii="Times New Roman" w:hAnsi="Times New Roman"/>
            <w:sz w:val="24"/>
            <w:szCs w:val="24"/>
          </w:rPr>
          <w:t>таблицей 1</w:t>
        </w:r>
      </w:hyperlink>
      <w:r w:rsidR="00440753">
        <w:rPr>
          <w:rFonts w:ascii="Times New Roman" w:hAnsi="Times New Roman"/>
          <w:sz w:val="24"/>
          <w:szCs w:val="24"/>
        </w:rPr>
        <w:t>2</w:t>
      </w:r>
      <w:r w:rsidRPr="00440753">
        <w:rPr>
          <w:rFonts w:ascii="Times New Roman" w:hAnsi="Times New Roman"/>
          <w:sz w:val="24"/>
          <w:szCs w:val="24"/>
        </w:rPr>
        <w:t xml:space="preserve"> Приложения №</w:t>
      </w:r>
      <w:r w:rsidR="00440753">
        <w:rPr>
          <w:rFonts w:ascii="Times New Roman" w:hAnsi="Times New Roman"/>
          <w:sz w:val="24"/>
          <w:szCs w:val="24"/>
        </w:rPr>
        <w:t>1</w:t>
      </w:r>
      <w:r w:rsidRPr="00440753">
        <w:rPr>
          <w:rFonts w:ascii="Times New Roman" w:hAnsi="Times New Roman"/>
          <w:sz w:val="24"/>
          <w:szCs w:val="24"/>
        </w:rPr>
        <w:t xml:space="preserve"> к настоящим</w:t>
      </w:r>
      <w:r w:rsidRPr="00806485">
        <w:rPr>
          <w:rFonts w:ascii="Times New Roman" w:hAnsi="Times New Roman"/>
          <w:sz w:val="24"/>
          <w:szCs w:val="24"/>
        </w:rPr>
        <w:t xml:space="preserve"> нормам и правилам. </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xml:space="preserve">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806485" w:rsidRPr="00440753"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xml:space="preserve">Требования к параметрам игрового оборудования и его отдельных частей принимаются </w:t>
      </w:r>
      <w:r w:rsidRPr="00440753">
        <w:rPr>
          <w:rFonts w:ascii="Times New Roman" w:hAnsi="Times New Roman"/>
          <w:sz w:val="24"/>
          <w:szCs w:val="24"/>
        </w:rPr>
        <w:t xml:space="preserve">согласно </w:t>
      </w:r>
      <w:hyperlink r:id="rId11" w:history="1">
        <w:r w:rsidRPr="00440753">
          <w:rPr>
            <w:rFonts w:ascii="Times New Roman" w:hAnsi="Times New Roman"/>
            <w:sz w:val="24"/>
            <w:szCs w:val="24"/>
          </w:rPr>
          <w:t>таблице 1</w:t>
        </w:r>
      </w:hyperlink>
      <w:r w:rsidR="00440753">
        <w:rPr>
          <w:rFonts w:ascii="Times New Roman" w:hAnsi="Times New Roman"/>
          <w:sz w:val="24"/>
          <w:szCs w:val="24"/>
        </w:rPr>
        <w:t>1</w:t>
      </w:r>
      <w:r w:rsidRPr="00440753">
        <w:rPr>
          <w:rFonts w:ascii="Times New Roman" w:hAnsi="Times New Roman"/>
          <w:sz w:val="24"/>
          <w:szCs w:val="24"/>
        </w:rPr>
        <w:t xml:space="preserve"> Приложения №</w:t>
      </w:r>
      <w:r w:rsidR="00440753">
        <w:rPr>
          <w:rFonts w:ascii="Times New Roman" w:hAnsi="Times New Roman"/>
          <w:sz w:val="24"/>
          <w:szCs w:val="24"/>
        </w:rPr>
        <w:t>1</w:t>
      </w:r>
      <w:r w:rsidRPr="00440753">
        <w:rPr>
          <w:rFonts w:ascii="Times New Roman" w:hAnsi="Times New Roman"/>
          <w:sz w:val="24"/>
          <w:szCs w:val="24"/>
        </w:rPr>
        <w:t xml:space="preserve"> к настоящим нормам и правилам.</w:t>
      </w:r>
    </w:p>
    <w:p w:rsidR="00806485" w:rsidRPr="00806485" w:rsidRDefault="00806485" w:rsidP="00806485">
      <w:pPr>
        <w:autoSpaceDE w:val="0"/>
        <w:autoSpaceDN w:val="0"/>
        <w:adjustRightInd w:val="0"/>
        <w:ind w:firstLine="540"/>
        <w:contextualSpacing/>
        <w:jc w:val="both"/>
        <w:outlineLvl w:val="3"/>
        <w:rPr>
          <w:rFonts w:ascii="Times New Roman" w:hAnsi="Times New Roman"/>
          <w:sz w:val="24"/>
          <w:szCs w:val="24"/>
        </w:rPr>
      </w:pP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r w:rsidRPr="00806485">
        <w:rPr>
          <w:rFonts w:ascii="Times New Roman" w:hAnsi="Times New Roman"/>
          <w:b/>
          <w:sz w:val="24"/>
          <w:szCs w:val="24"/>
        </w:rPr>
        <w:t>Спортивное оборудование.</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p>
    <w:p w:rsidR="00806485" w:rsidRPr="00806485" w:rsidRDefault="000C4B2B" w:rsidP="000C4B2B">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00806485" w:rsidRPr="00806485">
        <w:rPr>
          <w:rFonts w:ascii="Times New Roman" w:hAnsi="Times New Roman"/>
          <w:sz w:val="24"/>
          <w:szCs w:val="24"/>
        </w:rPr>
        <w:t>.</w:t>
      </w:r>
      <w:r>
        <w:rPr>
          <w:rFonts w:ascii="Times New Roman" w:hAnsi="Times New Roman"/>
          <w:sz w:val="24"/>
          <w:szCs w:val="24"/>
        </w:rPr>
        <w:t>1</w:t>
      </w:r>
      <w:r w:rsidR="00806485" w:rsidRPr="00806485">
        <w:rPr>
          <w:rFonts w:ascii="Times New Roman" w:hAnsi="Times New Roman"/>
          <w:sz w:val="24"/>
          <w:szCs w:val="24"/>
        </w:rPr>
        <w:t xml:space="preserve">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710282" w:rsidRPr="00806485">
        <w:rPr>
          <w:rFonts w:ascii="Times New Roman" w:hAnsi="Times New Roman"/>
          <w:sz w:val="24"/>
          <w:szCs w:val="24"/>
        </w:rPr>
        <w:t>может быть,</w:t>
      </w:r>
      <w:r w:rsidR="00806485" w:rsidRPr="00806485">
        <w:rPr>
          <w:rFonts w:ascii="Times New Roman" w:hAnsi="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необходимо руководствоваться каталогами сертифицированного оборудования.</w:t>
      </w:r>
    </w:p>
    <w:p w:rsidR="009E7EF2" w:rsidRPr="009262D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.18. Объекты (средства) наружного освещен</w:t>
      </w:r>
      <w:r>
        <w:rPr>
          <w:rFonts w:ascii="Times New Roman" w:hAnsi="Times New Roman"/>
          <w:b/>
          <w:sz w:val="24"/>
          <w:szCs w:val="24"/>
        </w:rPr>
        <w:t>ия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.18.2. При проектировании осветительного оборудования (функционального, архитектурного освещения, световой информации) обеспечивается:</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lastRenderedPageBreak/>
        <w:t>экономичность и энергоэффективность применяемых установок, рациональное распределение и использование электроэ</w:t>
      </w:r>
      <w:r>
        <w:rPr>
          <w:rFonts w:ascii="Times New Roman" w:hAnsi="Times New Roman"/>
          <w:sz w:val="24"/>
          <w:szCs w:val="24"/>
        </w:rPr>
        <w:t>нергии;</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w:t>
      </w:r>
      <w:r>
        <w:rPr>
          <w:rFonts w:ascii="Times New Roman" w:hAnsi="Times New Roman"/>
          <w:sz w:val="24"/>
          <w:szCs w:val="24"/>
        </w:rPr>
        <w:t>тия в дневное и ночное время;</w:t>
      </w:r>
    </w:p>
    <w:p w:rsidR="009E7EF2" w:rsidRPr="009262D6"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.18.3. Функциональное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r w:rsidRPr="00234287">
        <w:rPr>
          <w:rFonts w:ascii="Times New Roman" w:hAnsi="Times New Roman"/>
          <w:sz w:val="24"/>
          <w:szCs w:val="24"/>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.18.4. Архитектурное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rFonts w:ascii="Times New Roman" w:hAnsi="Times New Roman"/>
          <w:sz w:val="24"/>
          <w:szCs w:val="24"/>
        </w:rPr>
        <w:t>ременными установками освещения.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.18.5. Световая информация.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.18.6. Источники света.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4.18.7. Режимы работы осветительных установок.</w:t>
      </w:r>
      <w:r w:rsidRPr="009262D6">
        <w:rPr>
          <w:rFonts w:ascii="Times New Roman" w:hAnsi="Times New Roman"/>
          <w:sz w:val="24"/>
          <w:szCs w:val="24"/>
        </w:rPr>
        <w:br/>
        <w:t>В темное время суток предусматриваются следующие режимы работы осветительных установок:</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вечерний будничный режим, когда функционируют все стационарные установки ФО, АО и СИ, за исключением с</w:t>
      </w:r>
      <w:r>
        <w:rPr>
          <w:rFonts w:ascii="Times New Roman" w:hAnsi="Times New Roman"/>
          <w:sz w:val="24"/>
          <w:szCs w:val="24"/>
        </w:rPr>
        <w:t>истем праздничного освещения;</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lastRenderedPageBreak/>
        <w:t>ночной дежурный режим, когда в установках ФО, АО и СИ может отключаться часть осветительных приборов, допускаемая нормами освещенности и распоряж</w:t>
      </w:r>
      <w:r>
        <w:rPr>
          <w:rFonts w:ascii="Times New Roman" w:hAnsi="Times New Roman"/>
          <w:sz w:val="24"/>
          <w:szCs w:val="24"/>
        </w:rPr>
        <w:t>ениями местной администрации;</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w:t>
      </w:r>
      <w:r>
        <w:rPr>
          <w:rFonts w:ascii="Times New Roman" w:hAnsi="Times New Roman"/>
          <w:sz w:val="24"/>
          <w:szCs w:val="24"/>
        </w:rPr>
        <w:t>истрацией населенного пункта;</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w:t>
      </w:r>
      <w:r>
        <w:rPr>
          <w:rFonts w:ascii="Times New Roman" w:hAnsi="Times New Roman"/>
          <w:sz w:val="24"/>
          <w:szCs w:val="24"/>
        </w:rPr>
        <w:t>еленные сроки (зимой, осенью).</w:t>
      </w:r>
    </w:p>
    <w:p w:rsidR="009E7EF2" w:rsidRPr="00D704AD"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D704AD">
        <w:rPr>
          <w:rFonts w:ascii="Times New Roman" w:hAnsi="Times New Roman"/>
          <w:sz w:val="24"/>
          <w:szCs w:val="24"/>
        </w:rPr>
        <w:t>.18.8.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.18.9. Системы уличного, дворового и других видов наружного освещения должны быть настроены способом, исключающим возможность </w:t>
      </w:r>
      <w:r>
        <w:rPr>
          <w:rFonts w:ascii="Times New Roman" w:hAnsi="Times New Roman"/>
          <w:sz w:val="24"/>
          <w:szCs w:val="24"/>
        </w:rPr>
        <w:t>засветки окон жилых помещений.</w:t>
      </w:r>
      <w:r>
        <w:rPr>
          <w:rFonts w:ascii="Times New Roman" w:hAnsi="Times New Roman"/>
          <w:sz w:val="24"/>
          <w:szCs w:val="24"/>
        </w:rPr>
        <w:br/>
        <w:t>4</w:t>
      </w:r>
      <w:r w:rsidRPr="00234287">
        <w:rPr>
          <w:rFonts w:ascii="Times New Roman" w:hAnsi="Times New Roman"/>
          <w:sz w:val="24"/>
          <w:szCs w:val="24"/>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w:t>
      </w:r>
      <w:r>
        <w:rPr>
          <w:rFonts w:ascii="Times New Roman" w:hAnsi="Times New Roman"/>
          <w:sz w:val="24"/>
          <w:szCs w:val="24"/>
        </w:rPr>
        <w:t xml:space="preserve"> эксплуатирующей организацией.</w:t>
      </w:r>
      <w:r>
        <w:rPr>
          <w:rFonts w:ascii="Times New Roman" w:hAnsi="Times New Roman"/>
          <w:sz w:val="24"/>
          <w:szCs w:val="24"/>
        </w:rPr>
        <w:br/>
        <w:t>4</w:t>
      </w:r>
      <w:r w:rsidRPr="00234287">
        <w:rPr>
          <w:rFonts w:ascii="Times New Roman" w:hAnsi="Times New Roman"/>
          <w:sz w:val="24"/>
          <w:szCs w:val="24"/>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w:t>
      </w:r>
      <w:r>
        <w:rPr>
          <w:rFonts w:ascii="Times New Roman" w:hAnsi="Times New Roman"/>
          <w:sz w:val="24"/>
          <w:szCs w:val="24"/>
        </w:rPr>
        <w:t>шением установленного порядка.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.18.12. Все системы уличного, дворового и других видов осветительного оборудования должны поддерживаться в исправном состоянии.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Опоры сетей осветительного оборудования не должны иметь отклонение от вертикали более 5 градусов.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.18.14. Поврежденные элементы освещения, влияющие на их работу или электробезопасность, должны ремонтироваться в течение </w:t>
      </w:r>
      <w:r w:rsidR="00E65E12">
        <w:rPr>
          <w:rFonts w:ascii="Times New Roman" w:hAnsi="Times New Roman"/>
          <w:sz w:val="24"/>
          <w:szCs w:val="24"/>
        </w:rPr>
        <w:t>10</w:t>
      </w:r>
      <w:r w:rsidRPr="00234287">
        <w:rPr>
          <w:rFonts w:ascii="Times New Roman" w:hAnsi="Times New Roman"/>
          <w:sz w:val="24"/>
          <w:szCs w:val="24"/>
        </w:rPr>
        <w:t xml:space="preserve">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.18.16. Срок восстановления горения отдельных светильников не должен превышать </w:t>
      </w:r>
      <w:r w:rsidR="00E65E12">
        <w:rPr>
          <w:rFonts w:ascii="Times New Roman" w:hAnsi="Times New Roman"/>
          <w:sz w:val="24"/>
          <w:szCs w:val="24"/>
        </w:rPr>
        <w:t>2</w:t>
      </w:r>
      <w:r w:rsidRPr="00234287">
        <w:rPr>
          <w:rFonts w:ascii="Times New Roman" w:hAnsi="Times New Roman"/>
          <w:sz w:val="24"/>
          <w:szCs w:val="24"/>
        </w:rPr>
        <w:t>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E7EF2" w:rsidRPr="00E77510"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.19. Средства размещения информации и рекламные конструкции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.19.1. Средства размещения информации и рекламные конструкции на территории муниципального образования размещаются в соответствии с законодательством о </w:t>
      </w:r>
      <w:r w:rsidRPr="00234287">
        <w:rPr>
          <w:rFonts w:ascii="Times New Roman" w:hAnsi="Times New Roman"/>
          <w:sz w:val="24"/>
          <w:szCs w:val="24"/>
        </w:rPr>
        <w:lastRenderedPageBreak/>
        <w:t>рекламе.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234287">
        <w:rPr>
          <w:rFonts w:ascii="Times New Roman" w:hAnsi="Times New Roman"/>
          <w:sz w:val="24"/>
          <w:szCs w:val="24"/>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w:t>
      </w:r>
      <w:r w:rsidR="004D4568">
        <w:rPr>
          <w:rFonts w:ascii="Times New Roman" w:hAnsi="Times New Roman"/>
          <w:sz w:val="24"/>
          <w:szCs w:val="24"/>
        </w:rPr>
        <w:t>вещения производится в течение 5</w:t>
      </w:r>
      <w:r w:rsidRPr="00234287">
        <w:rPr>
          <w:rFonts w:ascii="Times New Roman" w:hAnsi="Times New Roman"/>
          <w:sz w:val="24"/>
          <w:szCs w:val="24"/>
        </w:rPr>
        <w:t xml:space="preserve"> дней с момента их выявления.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r w:rsidR="004D4568" w:rsidRPr="00234287">
        <w:rPr>
          <w:rFonts w:ascii="Times New Roman" w:hAnsi="Times New Roman"/>
          <w:sz w:val="24"/>
          <w:szCs w:val="24"/>
        </w:rPr>
        <w:t>лакокрасочного покрытия</w:t>
      </w:r>
      <w:r w:rsidRPr="00234287">
        <w:rPr>
          <w:rFonts w:ascii="Times New Roman" w:hAnsi="Times New Roman"/>
          <w:sz w:val="24"/>
          <w:szCs w:val="24"/>
        </w:rPr>
        <w:t>, устранять загрязнения прилегающей территории, возникшие при их эксплуатации.</w:t>
      </w:r>
      <w:r w:rsidRPr="00234287">
        <w:rPr>
          <w:rFonts w:ascii="Times New Roman" w:hAnsi="Times New Roman"/>
          <w:sz w:val="24"/>
          <w:szCs w:val="24"/>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w:t>
      </w:r>
      <w:r w:rsidR="004D4568">
        <w:rPr>
          <w:rFonts w:ascii="Times New Roman" w:hAnsi="Times New Roman"/>
          <w:sz w:val="24"/>
          <w:szCs w:val="24"/>
        </w:rPr>
        <w:t>5</w:t>
      </w:r>
      <w:r w:rsidRPr="00234287">
        <w:rPr>
          <w:rFonts w:ascii="Times New Roman" w:hAnsi="Times New Roman"/>
          <w:sz w:val="24"/>
          <w:szCs w:val="24"/>
        </w:rPr>
        <w:t xml:space="preserve"> дней с момента их выявления.</w:t>
      </w:r>
      <w:r w:rsidRPr="00234287">
        <w:rPr>
          <w:rFonts w:ascii="Times New Roman" w:hAnsi="Times New Roman"/>
          <w:sz w:val="24"/>
          <w:szCs w:val="24"/>
        </w:rPr>
        <w:b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w:t>
      </w:r>
      <w:r>
        <w:rPr>
          <w:rFonts w:ascii="Times New Roman" w:hAnsi="Times New Roman"/>
          <w:sz w:val="24"/>
          <w:szCs w:val="24"/>
        </w:rPr>
        <w:t>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 xml:space="preserve">.20. Некапитальные нестационарные сооружения </w:t>
      </w:r>
    </w:p>
    <w:p w:rsidR="009E7EF2" w:rsidRPr="00E77510" w:rsidRDefault="009E7EF2" w:rsidP="009E7EF2">
      <w:pPr>
        <w:spacing w:after="0" w:line="240" w:lineRule="auto"/>
        <w:jc w:val="center"/>
        <w:rPr>
          <w:rFonts w:ascii="Times New Roman" w:hAnsi="Times New Roman"/>
          <w:b/>
          <w:sz w:val="24"/>
          <w:szCs w:val="24"/>
        </w:rPr>
      </w:pPr>
      <w:r w:rsidRPr="00E77510">
        <w:rPr>
          <w:rFonts w:ascii="Times New Roman" w:hAnsi="Times New Roman"/>
          <w:b/>
          <w:sz w:val="24"/>
          <w:szCs w:val="24"/>
        </w:rPr>
        <w:t>(нестационарные торговые объекты)</w:t>
      </w:r>
    </w:p>
    <w:p w:rsidR="009E7EF2" w:rsidRDefault="009E7EF2" w:rsidP="009E7EF2">
      <w:pPr>
        <w:spacing w:after="0" w:line="240" w:lineRule="auto"/>
        <w:jc w:val="both"/>
        <w:rPr>
          <w:rFonts w:ascii="Times New Roman" w:hAnsi="Times New Roman"/>
          <w:sz w:val="24"/>
          <w:szCs w:val="24"/>
        </w:rPr>
      </w:pPr>
      <w:r w:rsidRPr="00E77510">
        <w:rPr>
          <w:rFonts w:ascii="Times New Roman" w:hAnsi="Times New Roman"/>
          <w:sz w:val="24"/>
          <w:szCs w:val="24"/>
        </w:rPr>
        <w:br/>
        <w:t>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r w:rsidRPr="00E77510">
        <w:rPr>
          <w:rFonts w:ascii="Times New Roman" w:hAnsi="Times New Roman"/>
          <w:sz w:val="24"/>
          <w:szCs w:val="24"/>
        </w:rPr>
        <w:br/>
        <w:t>4.20.2.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Pr="00E77510">
        <w:rPr>
          <w:rFonts w:ascii="Times New Roman" w:hAnsi="Times New Roman"/>
          <w:sz w:val="24"/>
          <w:szCs w:val="24"/>
        </w:rPr>
        <w:br/>
        <w:t>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lastRenderedPageBreak/>
        <w:t>сохранение архитектурного, исторического и эстетического облика муниципального образования;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возможность подключения объекта к сетям инженерно-технического обе</w:t>
      </w:r>
      <w:r>
        <w:rPr>
          <w:rFonts w:ascii="Times New Roman" w:hAnsi="Times New Roman"/>
          <w:sz w:val="24"/>
          <w:szCs w:val="24"/>
        </w:rPr>
        <w:t>спечения (при необходимости);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удобный подъезд автотранспорта, не создающий помех для прохода пешеходов, возможность бес</w:t>
      </w:r>
      <w:r>
        <w:rPr>
          <w:rFonts w:ascii="Times New Roman" w:hAnsi="Times New Roman"/>
          <w:sz w:val="24"/>
          <w:szCs w:val="24"/>
        </w:rPr>
        <w:t>препятственного подвоза товара;</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w:t>
      </w:r>
      <w:r>
        <w:rPr>
          <w:rFonts w:ascii="Times New Roman" w:hAnsi="Times New Roman"/>
          <w:sz w:val="24"/>
          <w:szCs w:val="24"/>
        </w:rPr>
        <w:t>ых или чрезвычайных ситуаций;</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беспрепятственный доступ</w:t>
      </w:r>
      <w:r>
        <w:rPr>
          <w:rFonts w:ascii="Times New Roman" w:hAnsi="Times New Roman"/>
          <w:sz w:val="24"/>
          <w:szCs w:val="24"/>
        </w:rPr>
        <w:t xml:space="preserve"> покупателей к местам торговли;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нормативную ширину тротуаров </w:t>
      </w:r>
      <w:r>
        <w:rPr>
          <w:rFonts w:ascii="Times New Roman" w:hAnsi="Times New Roman"/>
          <w:sz w:val="24"/>
          <w:szCs w:val="24"/>
        </w:rPr>
        <w:t>и проездов в местах размещения;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безопа</w:t>
      </w:r>
      <w:r>
        <w:rPr>
          <w:rFonts w:ascii="Times New Roman" w:hAnsi="Times New Roman"/>
          <w:sz w:val="24"/>
          <w:szCs w:val="24"/>
        </w:rPr>
        <w:t>сность покупателей и продавцов;</w:t>
      </w:r>
    </w:p>
    <w:p w:rsidR="009E7EF2" w:rsidRPr="00E77510"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соблюдение требований в области обращения с твердыми бытовыми отходами на территории </w:t>
      </w:r>
      <w:r>
        <w:rPr>
          <w:rFonts w:ascii="Times New Roman" w:hAnsi="Times New Roman"/>
          <w:sz w:val="24"/>
          <w:szCs w:val="24"/>
        </w:rPr>
        <w:t>муниципального образования</w:t>
      </w:r>
      <w:r w:rsidRPr="00E77510">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4</w:t>
      </w:r>
      <w:r w:rsidRPr="00234287">
        <w:rPr>
          <w:rFonts w:ascii="Times New Roman" w:hAnsi="Times New Roman"/>
          <w:sz w:val="24"/>
          <w:szCs w:val="24"/>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Не допускается размещение нестационарных объектов (за исключением передвижных нестационарных объектов):</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в арках зданий;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расстоянии менее 15 метров от территорий школ, детских садов, зданий и помещений органов местного самоуправления, культовых сооружений;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под железнодорожными путепроводами и автомобильными эстакадами, на территориях транспортных стоянок;</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9E7EF2" w:rsidRPr="00E77510" w:rsidRDefault="009E7EF2" w:rsidP="00527338">
      <w:pPr>
        <w:pStyle w:val="a4"/>
        <w:numPr>
          <w:ilvl w:val="0"/>
          <w:numId w:val="23"/>
        </w:numPr>
        <w:spacing w:after="0" w:line="240" w:lineRule="auto"/>
        <w:jc w:val="both"/>
        <w:rPr>
          <w:rFonts w:ascii="Times New Roman" w:hAnsi="Times New Roman"/>
          <w:sz w:val="24"/>
          <w:szCs w:val="24"/>
        </w:rPr>
      </w:pPr>
      <w:r>
        <w:rPr>
          <w:rFonts w:ascii="Times New Roman" w:hAnsi="Times New Roman"/>
          <w:sz w:val="24"/>
          <w:szCs w:val="24"/>
        </w:rPr>
        <w:t>на территории</w:t>
      </w:r>
      <w:r w:rsidRPr="00E77510">
        <w:rPr>
          <w:rFonts w:ascii="Times New Roman" w:hAnsi="Times New Roman"/>
          <w:sz w:val="24"/>
          <w:szCs w:val="24"/>
        </w:rPr>
        <w:t xml:space="preserve"> пляжей.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5</w:t>
      </w:r>
      <w:r w:rsidRPr="00234287">
        <w:rPr>
          <w:rFonts w:ascii="Times New Roman" w:hAnsi="Times New Roman"/>
          <w:sz w:val="24"/>
          <w:szCs w:val="24"/>
        </w:rPr>
        <w:t>. Размещение автоприцепов (тонаров) осуществляется в местах, имеющих возможность заезда на отведенное место.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6</w:t>
      </w:r>
      <w:r w:rsidRPr="00234287">
        <w:rPr>
          <w:rFonts w:ascii="Times New Roman" w:hAnsi="Times New Roman"/>
          <w:sz w:val="24"/>
          <w:szCs w:val="24"/>
        </w:rPr>
        <w:t>. Требования к параметрам нестационарных объектов (павильонов, киосков, автоприцепов (тонаров):</w:t>
      </w:r>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 xml:space="preserve">допустимые </w:t>
      </w:r>
      <w:r>
        <w:rPr>
          <w:rFonts w:ascii="Times New Roman" w:hAnsi="Times New Roman"/>
          <w:sz w:val="24"/>
          <w:szCs w:val="24"/>
        </w:rPr>
        <w:t>размеры киосков: 1,5 м х 1,5 м;</w:t>
      </w:r>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допустимые размеры павильонов: от 20 кв. м. до 100 кв.м</w:t>
      </w:r>
      <w:r>
        <w:rPr>
          <w:rFonts w:ascii="Times New Roman" w:hAnsi="Times New Roman"/>
          <w:sz w:val="24"/>
          <w:szCs w:val="24"/>
        </w:rPr>
        <w:t>.</w:t>
      </w:r>
    </w:p>
    <w:p w:rsidR="009E7EF2" w:rsidRPr="006B5492" w:rsidRDefault="009E7EF2" w:rsidP="009E7EF2">
      <w:pPr>
        <w:spacing w:after="0" w:line="240" w:lineRule="auto"/>
        <w:jc w:val="both"/>
        <w:rPr>
          <w:rFonts w:ascii="Times New Roman" w:hAnsi="Times New Roman"/>
          <w:sz w:val="24"/>
          <w:szCs w:val="24"/>
        </w:rPr>
      </w:pPr>
      <w:r w:rsidRPr="006B5492">
        <w:rPr>
          <w:rFonts w:ascii="Times New Roman" w:hAnsi="Times New Roman"/>
          <w:sz w:val="24"/>
          <w:szCs w:val="24"/>
        </w:rPr>
        <w:t>Максимальное количество этажей киосков и павильонов не должно превышать 1 этажа.</w:t>
      </w:r>
      <w:r w:rsidRPr="006B5492">
        <w:rPr>
          <w:rFonts w:ascii="Times New Roman" w:hAnsi="Times New Roman"/>
          <w:sz w:val="24"/>
          <w:szCs w:val="24"/>
        </w:rPr>
        <w:br/>
        <w:t xml:space="preserve">Киоски, павильоны должны быть выполнены по единой модульной технологии.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7</w:t>
      </w:r>
      <w:r w:rsidRPr="00234287">
        <w:rPr>
          <w:rFonts w:ascii="Times New Roman" w:hAnsi="Times New Roman"/>
          <w:sz w:val="24"/>
          <w:szCs w:val="24"/>
        </w:rPr>
        <w:t>. Внешний облик нестационарных объектов (павильонов, киосков, автоприцепов (тонаров</w:t>
      </w:r>
      <w:r w:rsidR="00686605" w:rsidRPr="00234287">
        <w:rPr>
          <w:rFonts w:ascii="Times New Roman" w:hAnsi="Times New Roman"/>
          <w:sz w:val="24"/>
          <w:szCs w:val="24"/>
        </w:rPr>
        <w:t>). Цветовое</w:t>
      </w:r>
      <w:r w:rsidRPr="00234287">
        <w:rPr>
          <w:rFonts w:ascii="Times New Roman" w:hAnsi="Times New Roman"/>
          <w:sz w:val="24"/>
          <w:szCs w:val="24"/>
        </w:rPr>
        <w:t xml:space="preserve"> решение нестационарного объекта должно учитывать окружающую окраску зданий и производиться с учетом гармоничного сочетания цветов. Допустимое </w:t>
      </w:r>
      <w:r w:rsidRPr="00234287">
        <w:rPr>
          <w:rFonts w:ascii="Times New Roman" w:hAnsi="Times New Roman"/>
          <w:sz w:val="24"/>
          <w:szCs w:val="24"/>
        </w:rPr>
        <w:lastRenderedPageBreak/>
        <w:t>цветовое решение нестационарных объектов определяется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Размер вывески не должен быть более 1,5 м х 0,25 м, не допускается размещение вывески на торцевых фасадах объекта.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8</w:t>
      </w:r>
      <w:r w:rsidRPr="00234287">
        <w:rPr>
          <w:rFonts w:ascii="Times New Roman" w:hAnsi="Times New Roman"/>
          <w:sz w:val="24"/>
          <w:szCs w:val="24"/>
        </w:rPr>
        <w:t>. Конструктивные особенности нестационарных объектов (павильонов, киосков).</w:t>
      </w:r>
      <w:r w:rsidRPr="00234287">
        <w:rPr>
          <w:rFonts w:ascii="Times New Roman" w:hAnsi="Times New Roman"/>
          <w:sz w:val="24"/>
          <w:szCs w:val="24"/>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234287">
        <w:rPr>
          <w:rFonts w:ascii="Times New Roman" w:hAnsi="Times New Roman"/>
          <w:sz w:val="24"/>
          <w:szCs w:val="24"/>
        </w:rPr>
        <w:br/>
        <w:t>В качестве незаглубленных фундаментов павильонов выполняется твердое покрытие.</w:t>
      </w:r>
      <w:r w:rsidRPr="00234287">
        <w:rPr>
          <w:rFonts w:ascii="Times New Roman" w:hAnsi="Times New Roman"/>
          <w:sz w:val="24"/>
          <w:szCs w:val="24"/>
        </w:rPr>
        <w:br/>
        <w:t>Устройство фундамента при размещении киоска не допускается.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4.20.9</w:t>
      </w:r>
      <w:r w:rsidRPr="00234287">
        <w:rPr>
          <w:rFonts w:ascii="Times New Roman" w:hAnsi="Times New Roman"/>
          <w:sz w:val="24"/>
          <w:szCs w:val="24"/>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w:t>
      </w:r>
      <w:r>
        <w:rPr>
          <w:rFonts w:ascii="Times New Roman" w:hAnsi="Times New Roman"/>
          <w:sz w:val="24"/>
          <w:szCs w:val="24"/>
        </w:rPr>
        <w:t>ойство территории и застройки.</w:t>
      </w:r>
      <w:r>
        <w:rPr>
          <w:rFonts w:ascii="Times New Roman" w:hAnsi="Times New Roman"/>
          <w:sz w:val="24"/>
          <w:szCs w:val="24"/>
        </w:rPr>
        <w:br/>
        <w:t>4</w:t>
      </w:r>
      <w:r w:rsidRPr="00234287">
        <w:rPr>
          <w:rFonts w:ascii="Times New Roman" w:hAnsi="Times New Roman"/>
          <w:sz w:val="24"/>
          <w:szCs w:val="24"/>
        </w:rPr>
        <w:t>.20.1</w:t>
      </w:r>
      <w:r>
        <w:rPr>
          <w:rFonts w:ascii="Times New Roman" w:hAnsi="Times New Roman"/>
          <w:sz w:val="24"/>
          <w:szCs w:val="24"/>
        </w:rPr>
        <w:t>0</w:t>
      </w:r>
      <w:r w:rsidRPr="00234287">
        <w:rPr>
          <w:rFonts w:ascii="Times New Roman" w:hAnsi="Times New Roman"/>
          <w:sz w:val="24"/>
          <w:szCs w:val="24"/>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w:t>
      </w:r>
      <w:r>
        <w:rPr>
          <w:rFonts w:ascii="Times New Roman" w:hAnsi="Times New Roman"/>
          <w:sz w:val="24"/>
          <w:szCs w:val="24"/>
        </w:rPr>
        <w:t>ерритории в зоне доступности).</w:t>
      </w:r>
      <w:r>
        <w:rPr>
          <w:rFonts w:ascii="Times New Roman" w:hAnsi="Times New Roman"/>
          <w:sz w:val="24"/>
          <w:szCs w:val="24"/>
        </w:rPr>
        <w:br/>
      </w:r>
    </w:p>
    <w:p w:rsidR="009E7EF2" w:rsidRPr="006B5492" w:rsidRDefault="009E7EF2" w:rsidP="009E7EF2">
      <w:pPr>
        <w:spacing w:after="0" w:line="240" w:lineRule="auto"/>
        <w:jc w:val="center"/>
        <w:rPr>
          <w:rFonts w:ascii="Times New Roman" w:hAnsi="Times New Roman"/>
          <w:b/>
          <w:sz w:val="24"/>
          <w:szCs w:val="24"/>
        </w:rPr>
      </w:pPr>
      <w:r w:rsidRPr="006B5492">
        <w:rPr>
          <w:rFonts w:ascii="Times New Roman" w:hAnsi="Times New Roman"/>
          <w:b/>
          <w:sz w:val="24"/>
          <w:szCs w:val="24"/>
        </w:rPr>
        <w:t>4.21. Фасады зданий и сооружений</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w:t>
      </w:r>
      <w:r>
        <w:rPr>
          <w:rFonts w:ascii="Times New Roman" w:hAnsi="Times New Roman"/>
          <w:sz w:val="24"/>
          <w:szCs w:val="24"/>
        </w:rPr>
        <w:t>1</w:t>
      </w:r>
      <w:r w:rsidRPr="00234287">
        <w:rPr>
          <w:rFonts w:ascii="Times New Roman" w:hAnsi="Times New Roman"/>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w:t>
      </w:r>
      <w:r>
        <w:rPr>
          <w:rFonts w:ascii="Times New Roman" w:hAnsi="Times New Roman"/>
          <w:sz w:val="24"/>
          <w:szCs w:val="24"/>
        </w:rPr>
        <w:t>ний и настоящими Правилами.</w:t>
      </w:r>
      <w:r>
        <w:rPr>
          <w:rFonts w:ascii="Times New Roman" w:hAnsi="Times New Roman"/>
          <w:sz w:val="24"/>
          <w:szCs w:val="24"/>
        </w:rPr>
        <w:br/>
      </w:r>
      <w:r>
        <w:rPr>
          <w:rFonts w:ascii="Times New Roman" w:hAnsi="Times New Roman"/>
          <w:sz w:val="24"/>
          <w:szCs w:val="24"/>
        </w:rPr>
        <w:lastRenderedPageBreak/>
        <w:t>4.21</w:t>
      </w:r>
      <w:r w:rsidRPr="00234287">
        <w:rPr>
          <w:rFonts w:ascii="Times New Roman" w:hAnsi="Times New Roman"/>
          <w:sz w:val="24"/>
          <w:szCs w:val="24"/>
        </w:rPr>
        <w:t>.6. В целях обеспечения надлежащего состояния фасадов, сохранения архитектурно-художественного облика зданий (сооружений) запрещается:</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уничтожение, порча, искажение архитектурных деталей</w:t>
      </w:r>
      <w:r>
        <w:rPr>
          <w:rFonts w:ascii="Times New Roman" w:hAnsi="Times New Roman"/>
          <w:sz w:val="24"/>
          <w:szCs w:val="24"/>
        </w:rPr>
        <w:t xml:space="preserve"> фасадов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самовольное произведение надписей на</w:t>
      </w:r>
      <w:r>
        <w:rPr>
          <w:rFonts w:ascii="Times New Roman" w:hAnsi="Times New Roman"/>
          <w:sz w:val="24"/>
          <w:szCs w:val="24"/>
        </w:rPr>
        <w:t xml:space="preserve"> фасадах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w:t>
      </w:r>
      <w:r>
        <w:rPr>
          <w:rFonts w:ascii="Times New Roman" w:hAnsi="Times New Roman"/>
          <w:sz w:val="24"/>
          <w:szCs w:val="24"/>
        </w:rPr>
        <w:t>тих целей мест и конструкций;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Pr>
          <w:rFonts w:ascii="Times New Roman" w:hAnsi="Times New Roman"/>
          <w:sz w:val="24"/>
          <w:szCs w:val="24"/>
        </w:rPr>
        <w:t>тв фасадов зданий (сооружений).</w:t>
      </w:r>
    </w:p>
    <w:p w:rsidR="009E7EF2" w:rsidRPr="006430A2" w:rsidRDefault="009E7EF2" w:rsidP="009E7EF2">
      <w:pPr>
        <w:spacing w:after="0" w:line="240" w:lineRule="auto"/>
        <w:jc w:val="both"/>
        <w:rPr>
          <w:rFonts w:ascii="Times New Roman" w:hAnsi="Times New Roman"/>
          <w:sz w:val="24"/>
          <w:szCs w:val="24"/>
        </w:rPr>
      </w:pPr>
      <w:r w:rsidRPr="006430A2">
        <w:rPr>
          <w:rFonts w:ascii="Times New Roman" w:hAnsi="Times New Roman"/>
          <w:sz w:val="24"/>
          <w:szCs w:val="24"/>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w:t>
      </w:r>
      <w:r>
        <w:rPr>
          <w:rFonts w:ascii="Times New Roman" w:hAnsi="Times New Roman"/>
          <w:sz w:val="24"/>
          <w:szCs w:val="24"/>
        </w:rPr>
        <w:t>ржанию зданий (сооружений).</w:t>
      </w:r>
      <w:r>
        <w:rPr>
          <w:rFonts w:ascii="Times New Roman" w:hAnsi="Times New Roman"/>
          <w:sz w:val="24"/>
          <w:szCs w:val="24"/>
        </w:rPr>
        <w:br/>
        <w:t>4.21</w:t>
      </w:r>
      <w:r w:rsidRPr="00234287">
        <w:rPr>
          <w:rFonts w:ascii="Times New Roman" w:hAnsi="Times New Roman"/>
          <w:sz w:val="24"/>
          <w:szCs w:val="24"/>
        </w:rPr>
        <w:t>.8.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9E7EF2" w:rsidRPr="00234287" w:rsidRDefault="009E7EF2" w:rsidP="009E7EF2">
      <w:pPr>
        <w:spacing w:after="0" w:line="240" w:lineRule="auto"/>
        <w:jc w:val="both"/>
        <w:rPr>
          <w:rFonts w:ascii="Times New Roman" w:hAnsi="Times New Roman"/>
          <w:sz w:val="24"/>
          <w:szCs w:val="24"/>
        </w:rPr>
      </w:pPr>
    </w:p>
    <w:p w:rsidR="009E7EF2" w:rsidRPr="006430A2" w:rsidRDefault="009E7EF2" w:rsidP="009E7EF2">
      <w:pPr>
        <w:spacing w:after="0" w:line="240" w:lineRule="auto"/>
        <w:jc w:val="center"/>
        <w:rPr>
          <w:rFonts w:ascii="Times New Roman" w:hAnsi="Times New Roman"/>
          <w:b/>
          <w:sz w:val="24"/>
          <w:szCs w:val="24"/>
        </w:rPr>
      </w:pPr>
      <w:r w:rsidRPr="006430A2">
        <w:rPr>
          <w:rFonts w:ascii="Times New Roman" w:hAnsi="Times New Roman"/>
          <w:b/>
          <w:sz w:val="24"/>
          <w:szCs w:val="24"/>
        </w:rPr>
        <w:t>4.22.Элементы объектов капитального строительства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4.22</w:t>
      </w:r>
      <w:r w:rsidRPr="00234287">
        <w:rPr>
          <w:rFonts w:ascii="Times New Roman" w:hAnsi="Times New Roman"/>
          <w:sz w:val="24"/>
          <w:szCs w:val="24"/>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w:t>
      </w:r>
      <w:r>
        <w:rPr>
          <w:rFonts w:ascii="Times New Roman" w:hAnsi="Times New Roman"/>
          <w:sz w:val="24"/>
          <w:szCs w:val="24"/>
        </w:rPr>
        <w:t>вых знаков, защитных сеток.</w:t>
      </w:r>
      <w:r>
        <w:rPr>
          <w:rFonts w:ascii="Times New Roman" w:hAnsi="Times New Roman"/>
          <w:sz w:val="24"/>
          <w:szCs w:val="24"/>
        </w:rPr>
        <w:br/>
        <w:t>4.22</w:t>
      </w:r>
      <w:r w:rsidRPr="00234287">
        <w:rPr>
          <w:rFonts w:ascii="Times New Roman" w:hAnsi="Times New Roman"/>
          <w:sz w:val="24"/>
          <w:szCs w:val="24"/>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w:t>
      </w:r>
      <w:r>
        <w:rPr>
          <w:rFonts w:ascii="Times New Roman" w:hAnsi="Times New Roman"/>
          <w:sz w:val="24"/>
          <w:szCs w:val="24"/>
        </w:rPr>
        <w:t>на местного самоуправления.</w:t>
      </w:r>
      <w:r>
        <w:rPr>
          <w:rFonts w:ascii="Times New Roman" w:hAnsi="Times New Roman"/>
          <w:sz w:val="24"/>
          <w:szCs w:val="24"/>
        </w:rPr>
        <w:br/>
        <w:t>4.22</w:t>
      </w:r>
      <w:r w:rsidRPr="00234287">
        <w:rPr>
          <w:rFonts w:ascii="Times New Roman" w:hAnsi="Times New Roman"/>
          <w:sz w:val="24"/>
          <w:szCs w:val="24"/>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234287">
        <w:rPr>
          <w:rFonts w:ascii="Times New Roman" w:hAnsi="Times New Roman"/>
          <w:sz w:val="24"/>
          <w:szCs w:val="24"/>
        </w:rPr>
        <w:br/>
        <w:t>Жилые здания должны быть оборудованы указателями номеров подъездов. У каждого подъезда должен быть установлен указатель номеров квартир, распо</w:t>
      </w:r>
      <w:r>
        <w:rPr>
          <w:rFonts w:ascii="Times New Roman" w:hAnsi="Times New Roman"/>
          <w:sz w:val="24"/>
          <w:szCs w:val="24"/>
        </w:rPr>
        <w:t>ложенных в данном подъезде.</w:t>
      </w:r>
      <w:r>
        <w:rPr>
          <w:rFonts w:ascii="Times New Roman" w:hAnsi="Times New Roman"/>
          <w:sz w:val="24"/>
          <w:szCs w:val="24"/>
        </w:rPr>
        <w:br/>
        <w:t>4.22</w:t>
      </w:r>
      <w:r w:rsidRPr="00234287">
        <w:rPr>
          <w:rFonts w:ascii="Times New Roman" w:hAnsi="Times New Roman"/>
          <w:sz w:val="24"/>
          <w:szCs w:val="24"/>
        </w:rPr>
        <w:t xml:space="preserve">.5. При входах в объекты капитального строительства необходимо предусматривать </w:t>
      </w:r>
      <w:r w:rsidRPr="00234287">
        <w:rPr>
          <w:rFonts w:ascii="Times New Roman" w:hAnsi="Times New Roman"/>
          <w:sz w:val="24"/>
          <w:szCs w:val="24"/>
        </w:rPr>
        <w:lastRenderedPageBreak/>
        <w:t>организацию площадок с твердыми видами покрытия, возможно размещение скамей и применение различных видов озеленения.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.7. Собственники или уполномоченные ими лица, арендаторы и пользователи объектов капитального строительства обязаны:</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выполнять предусмотренные законодательством санитарно-гигиенические, противопожарные и эксплуатационные требования;</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при проведении перепланировки и капитального ремонта поддерживать существующий архитектурный облик зданий и сооружений;</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Pr>
          <w:rFonts w:ascii="Times New Roman" w:hAnsi="Times New Roman"/>
          <w:sz w:val="24"/>
          <w:szCs w:val="24"/>
        </w:rPr>
        <w:t>тельного оборудования на фасаде;</w:t>
      </w:r>
    </w:p>
    <w:p w:rsidR="009E7EF2" w:rsidRPr="002A01EE"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.8. Требования к проведению капитального ремонта объектов.</w:t>
      </w:r>
      <w:r w:rsidRPr="00234287">
        <w:rPr>
          <w:rFonts w:ascii="Times New Roman" w:hAnsi="Times New Roman"/>
          <w:sz w:val="24"/>
          <w:szCs w:val="24"/>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после демонтажа строительных лесов восстанавлива</w:t>
      </w:r>
      <w:r>
        <w:rPr>
          <w:rFonts w:ascii="Times New Roman" w:hAnsi="Times New Roman"/>
          <w:sz w:val="24"/>
          <w:szCs w:val="24"/>
        </w:rPr>
        <w:t>ть разрушенное благоустройство;</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обеспечивать безопасность пешеходного движения;</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 xml:space="preserve">обеспечивать сохранность объектов </w:t>
      </w:r>
      <w:r>
        <w:rPr>
          <w:rFonts w:ascii="Times New Roman" w:hAnsi="Times New Roman"/>
          <w:sz w:val="24"/>
          <w:szCs w:val="24"/>
        </w:rPr>
        <w:t>благоустройства и озеленения.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4.22.9. </w:t>
      </w:r>
      <w:r w:rsidRPr="002A01EE">
        <w:rPr>
          <w:rFonts w:ascii="Times New Roman" w:hAnsi="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r w:rsidRPr="002A01EE">
        <w:rPr>
          <w:rFonts w:ascii="Times New Roman" w:hAnsi="Times New Roman"/>
          <w:sz w:val="24"/>
          <w:szCs w:val="24"/>
        </w:rPr>
        <w:b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2A01EE">
        <w:rPr>
          <w:rFonts w:ascii="Times New Roman" w:hAnsi="Times New Roman"/>
          <w:sz w:val="24"/>
          <w:szCs w:val="24"/>
        </w:rPr>
        <w:br/>
        <w:t>Расположенные на фасадах информационные таблички, памятные доски должны поддерживаться в чистоте и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lastRenderedPageBreak/>
        <w:t>Входы, цоколи, витрины должны содержаться в чистоте и исправном состоянии.</w:t>
      </w:r>
      <w:r w:rsidRPr="002A01EE">
        <w:rPr>
          <w:rFonts w:ascii="Times New Roman" w:hAnsi="Times New Roman"/>
          <w:sz w:val="24"/>
          <w:szCs w:val="24"/>
        </w:rPr>
        <w:br/>
        <w:t>Домовые знаки должны содержаться в чистоте, их освещение в темное время суток должно быть в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2A01EE">
        <w:rPr>
          <w:rFonts w:ascii="Times New Roman" w:hAnsi="Times New Roman"/>
          <w:sz w:val="24"/>
          <w:szCs w:val="24"/>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2A01EE">
        <w:rPr>
          <w:rFonts w:ascii="Times New Roman" w:hAnsi="Times New Roman"/>
          <w:sz w:val="24"/>
          <w:szCs w:val="24"/>
        </w:rPr>
        <w:br/>
        <w:t>Мостики для перехода через коммуникации должны быть исправными и содержаться в чистоте.</w:t>
      </w:r>
      <w:r w:rsidRPr="002A01EE">
        <w:rPr>
          <w:rFonts w:ascii="Times New Roman" w:hAnsi="Times New Roman"/>
          <w:sz w:val="24"/>
          <w:szCs w:val="24"/>
        </w:rPr>
        <w:br/>
        <w:t>Козырьки подъездов, а также кровля должны быть очищены от загрязнений, древесно-кустарниковой и сорной растительности.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2A01EE">
        <w:rPr>
          <w:rFonts w:ascii="Times New Roman" w:hAnsi="Times New Roman"/>
          <w:sz w:val="24"/>
          <w:szCs w:val="24"/>
        </w:rPr>
        <w:br/>
        <w:t>Сброшенные с кровель зданий снег (наледь) убираются в специально отведенные места не позднее 4 часов после сброса.</w:t>
      </w:r>
      <w:r w:rsidRPr="002A01EE">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E7EF2" w:rsidRPr="002A01EE"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4.23. Строительные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.2</w:t>
      </w:r>
      <w:r>
        <w:rPr>
          <w:rFonts w:ascii="Times New Roman" w:hAnsi="Times New Roman"/>
          <w:sz w:val="24"/>
          <w:szCs w:val="24"/>
        </w:rPr>
        <w:t>3</w:t>
      </w:r>
      <w:r w:rsidRPr="00234287">
        <w:rPr>
          <w:rFonts w:ascii="Times New Roman" w:hAnsi="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234287">
        <w:rPr>
          <w:rFonts w:ascii="Times New Roman" w:hAnsi="Times New Roman"/>
          <w:sz w:val="24"/>
          <w:szCs w:val="24"/>
        </w:rPr>
        <w:b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E7EF2" w:rsidRPr="002A01EE"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2A01EE">
        <w:rPr>
          <w:rFonts w:ascii="Times New Roman" w:hAnsi="Times New Roman"/>
          <w:b/>
          <w:sz w:val="24"/>
          <w:szCs w:val="24"/>
        </w:rPr>
        <w:t>4.24. Содержание производственных территорий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br/>
        <w:t>4.24</w:t>
      </w:r>
      <w:r w:rsidRPr="00234287">
        <w:rPr>
          <w:rFonts w:ascii="Times New Roman" w:hAnsi="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w:t>
      </w:r>
      <w:r>
        <w:rPr>
          <w:rFonts w:ascii="Times New Roman" w:hAnsi="Times New Roman"/>
          <w:sz w:val="24"/>
          <w:szCs w:val="24"/>
        </w:rPr>
        <w:t>жны иметь твердое покрытие.</w:t>
      </w:r>
      <w:r>
        <w:rPr>
          <w:rFonts w:ascii="Times New Roman" w:hAnsi="Times New Roman"/>
          <w:sz w:val="24"/>
          <w:szCs w:val="24"/>
        </w:rPr>
        <w:br/>
        <w:t>4.24</w:t>
      </w:r>
      <w:r w:rsidRPr="00234287">
        <w:rPr>
          <w:rFonts w:ascii="Times New Roman" w:hAnsi="Times New Roman"/>
          <w:sz w:val="24"/>
          <w:szCs w:val="24"/>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86605" w:rsidRDefault="00686605" w:rsidP="009E7EF2">
      <w:pPr>
        <w:spacing w:after="0" w:line="240" w:lineRule="auto"/>
        <w:jc w:val="center"/>
        <w:rPr>
          <w:rFonts w:ascii="Times New Roman" w:hAnsi="Times New Roman"/>
          <w:sz w:val="24"/>
          <w:szCs w:val="24"/>
        </w:rPr>
      </w:pPr>
    </w:p>
    <w:p w:rsidR="00686605" w:rsidRDefault="00686605" w:rsidP="009E7EF2">
      <w:pPr>
        <w:spacing w:after="0" w:line="240" w:lineRule="auto"/>
        <w:jc w:val="center"/>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2A01EE">
        <w:rPr>
          <w:rFonts w:ascii="Times New Roman" w:hAnsi="Times New Roman"/>
          <w:b/>
          <w:sz w:val="24"/>
          <w:szCs w:val="24"/>
        </w:rPr>
        <w:t>4.25. Содержание домовладений, в том числе используемых для временного (сезонного) проживания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4.25</w:t>
      </w:r>
      <w:r w:rsidRPr="00234287">
        <w:rPr>
          <w:rFonts w:ascii="Times New Roman" w:hAnsi="Times New Roman"/>
          <w:sz w:val="24"/>
          <w:szCs w:val="24"/>
        </w:rPr>
        <w:t>.1. Собственники домовладений, в том числе используемых для временного (сезонного) проживания, обязаны:</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складировать отходы и мусор в с</w:t>
      </w:r>
      <w:r>
        <w:rPr>
          <w:rFonts w:ascii="Times New Roman" w:hAnsi="Times New Roman"/>
          <w:sz w:val="24"/>
          <w:szCs w:val="24"/>
        </w:rPr>
        <w:t>пециально оборудованных местах;</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длительного (свыше 7 дней) хранения топлива, удобрений, строительных и других материалов на фасадной части, прилега</w:t>
      </w:r>
      <w:r>
        <w:rPr>
          <w:rFonts w:ascii="Times New Roman" w:hAnsi="Times New Roman"/>
          <w:sz w:val="24"/>
          <w:szCs w:val="24"/>
        </w:rPr>
        <w:t>ющей к домовладению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Pr>
          <w:rFonts w:ascii="Times New Roman" w:hAnsi="Times New Roman"/>
          <w:sz w:val="24"/>
          <w:szCs w:val="24"/>
        </w:rPr>
        <w:t>му и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хранения техники, механизмов, автомобилей, в том числе разукомплектованны</w:t>
      </w:r>
      <w:r>
        <w:rPr>
          <w:rFonts w:ascii="Times New Roman" w:hAnsi="Times New Roman"/>
          <w:sz w:val="24"/>
          <w:szCs w:val="24"/>
        </w:rPr>
        <w:t>х,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4.25</w:t>
      </w:r>
      <w:r w:rsidRPr="002A01EE">
        <w:rPr>
          <w:rFonts w:ascii="Times New Roman" w:hAnsi="Times New Roman"/>
          <w:sz w:val="24"/>
          <w:szCs w:val="24"/>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E7EF2"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4.26</w:t>
      </w:r>
      <w:r w:rsidRPr="002A01EE">
        <w:rPr>
          <w:rFonts w:ascii="Times New Roman" w:hAnsi="Times New Roman"/>
          <w:sz w:val="24"/>
          <w:szCs w:val="24"/>
        </w:rPr>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Ленинградской области.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w:t>
      </w:r>
      <w:r w:rsidRPr="002A01EE">
        <w:rPr>
          <w:rFonts w:ascii="Times New Roman" w:hAnsi="Times New Roman"/>
          <w:sz w:val="24"/>
          <w:szCs w:val="24"/>
        </w:rPr>
        <w:lastRenderedPageBreak/>
        <w:t>самоуправления.</w:t>
      </w:r>
      <w:r w:rsidRPr="002A01EE">
        <w:rPr>
          <w:rFonts w:ascii="Times New Roman" w:hAnsi="Times New Roman"/>
          <w:sz w:val="24"/>
          <w:szCs w:val="24"/>
        </w:rPr>
        <w:br/>
      </w:r>
      <w:r>
        <w:rPr>
          <w:rFonts w:ascii="Times New Roman" w:hAnsi="Times New Roman"/>
          <w:sz w:val="24"/>
          <w:szCs w:val="24"/>
        </w:rPr>
        <w:t>4.26</w:t>
      </w:r>
      <w:r w:rsidRPr="002A01EE">
        <w:rPr>
          <w:rFonts w:ascii="Times New Roman" w:hAnsi="Times New Roman"/>
          <w:sz w:val="24"/>
          <w:szCs w:val="24"/>
        </w:rPr>
        <w:t>.3.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.4. Обследование смотровых и дождеприемных </w:t>
      </w:r>
      <w:r w:rsidR="0087667A" w:rsidRPr="002A01EE">
        <w:rPr>
          <w:rFonts w:ascii="Times New Roman" w:hAnsi="Times New Roman"/>
          <w:sz w:val="24"/>
          <w:szCs w:val="24"/>
        </w:rPr>
        <w:t>колодцев централизованной ливневой системы водоотведения,</w:t>
      </w:r>
      <w:r w:rsidRPr="002A01EE">
        <w:rPr>
          <w:rFonts w:ascii="Times New Roman" w:hAnsi="Times New Roman"/>
          <w:sz w:val="24"/>
          <w:szCs w:val="24"/>
        </w:rPr>
        <w:t xml:space="preserve"> и их очистка производятся организациями, у которых эти сооружения находятся в собственности, владении или управлении не реже</w:t>
      </w:r>
      <w:r w:rsidR="0087667A">
        <w:rPr>
          <w:rFonts w:ascii="Times New Roman" w:hAnsi="Times New Roman"/>
          <w:sz w:val="24"/>
          <w:szCs w:val="24"/>
        </w:rPr>
        <w:t xml:space="preserve"> </w:t>
      </w:r>
      <w:r w:rsidRPr="00234287">
        <w:rPr>
          <w:rFonts w:ascii="Times New Roman" w:hAnsi="Times New Roman"/>
          <w:sz w:val="24"/>
          <w:szCs w:val="24"/>
        </w:rPr>
        <w:t>одного раза в год.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sidRPr="00234287">
        <w:rPr>
          <w:rFonts w:ascii="Times New Roman" w:hAnsi="Times New Roman"/>
          <w:sz w:val="24"/>
          <w:szCs w:val="24"/>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876582" w:rsidRPr="00876582" w:rsidRDefault="00876582" w:rsidP="00876582">
      <w:pPr>
        <w:spacing w:after="0" w:line="240" w:lineRule="auto"/>
        <w:ind w:firstLine="708"/>
        <w:jc w:val="both"/>
        <w:rPr>
          <w:rFonts w:ascii="Times New Roman" w:hAnsi="Times New Roman"/>
          <w:sz w:val="24"/>
          <w:szCs w:val="24"/>
        </w:rPr>
      </w:pPr>
      <w:r w:rsidRPr="00876582">
        <w:rPr>
          <w:rFonts w:ascii="Times New Roman" w:hAnsi="Times New Roman"/>
          <w:sz w:val="24"/>
          <w:szCs w:val="24"/>
        </w:rPr>
        <w:t xml:space="preserve">4.26.7. </w:t>
      </w:r>
      <w:r>
        <w:rPr>
          <w:rFonts w:ascii="Times New Roman" w:hAnsi="Times New Roman"/>
          <w:sz w:val="24"/>
          <w:szCs w:val="24"/>
        </w:rPr>
        <w:t>Р</w:t>
      </w:r>
      <w:r w:rsidRPr="00876582">
        <w:rPr>
          <w:rFonts w:ascii="Times New Roman" w:hAnsi="Times New Roman"/>
          <w:sz w:val="24"/>
          <w:szCs w:val="24"/>
        </w:rPr>
        <w:t xml:space="preserve">уководители организаций независимо от организационно-правовой формы и ведомственной подчиненности, а также индивидуальные предприниматели, осуществляющие деятельность на территории </w:t>
      </w:r>
      <w:r>
        <w:rPr>
          <w:rFonts w:ascii="Times New Roman" w:hAnsi="Times New Roman"/>
          <w:sz w:val="24"/>
          <w:szCs w:val="24"/>
        </w:rPr>
        <w:t>муниципального образования Мичуринское сельское поселение</w:t>
      </w:r>
      <w:r w:rsidRPr="00876582">
        <w:rPr>
          <w:rFonts w:ascii="Times New Roman" w:hAnsi="Times New Roman"/>
          <w:sz w:val="24"/>
          <w:szCs w:val="24"/>
        </w:rPr>
        <w:t xml:space="preserve">, граждане  и иные лица, имеющие в собственности или ином вещном праве земельные участки на территории </w:t>
      </w:r>
      <w:r>
        <w:rPr>
          <w:rFonts w:ascii="Times New Roman" w:hAnsi="Times New Roman"/>
          <w:sz w:val="24"/>
          <w:szCs w:val="24"/>
        </w:rPr>
        <w:t>муниципального образования Мичуринское сельское поселение</w:t>
      </w:r>
      <w:r w:rsidRPr="00876582">
        <w:rPr>
          <w:rFonts w:ascii="Times New Roman" w:hAnsi="Times New Roman"/>
          <w:sz w:val="24"/>
          <w:szCs w:val="24"/>
        </w:rPr>
        <w:t>, обязаны принимать меры по удалению  Борщевика Сосновского (травянистое растение рода Борщевик семейства Зонтичные) с мест его произрастания – земельных участков, находящихся в пользовании.</w:t>
      </w:r>
    </w:p>
    <w:p w:rsidR="00876582" w:rsidRPr="00876582" w:rsidRDefault="00876582" w:rsidP="00876582">
      <w:pPr>
        <w:spacing w:after="0" w:line="240" w:lineRule="auto"/>
        <w:ind w:firstLine="708"/>
        <w:jc w:val="both"/>
        <w:rPr>
          <w:rFonts w:ascii="Times New Roman" w:hAnsi="Times New Roman"/>
          <w:sz w:val="24"/>
          <w:szCs w:val="24"/>
        </w:rPr>
      </w:pPr>
      <w:r w:rsidRPr="00876582">
        <w:rPr>
          <w:rFonts w:ascii="Times New Roman" w:hAnsi="Times New Roman"/>
          <w:sz w:val="24"/>
          <w:szCs w:val="24"/>
        </w:rPr>
        <w:t>В качестве методов по удалению Борщевика Сосновского могут быть следующие:</w:t>
      </w:r>
    </w:p>
    <w:p w:rsidR="00876582" w:rsidRPr="00876582" w:rsidRDefault="00876582" w:rsidP="00876582">
      <w:pPr>
        <w:spacing w:after="0"/>
        <w:jc w:val="both"/>
        <w:rPr>
          <w:rFonts w:ascii="Times New Roman" w:hAnsi="Times New Roman"/>
          <w:sz w:val="24"/>
          <w:szCs w:val="24"/>
        </w:rPr>
      </w:pPr>
      <w:r w:rsidRPr="00876582">
        <w:rPr>
          <w:rFonts w:ascii="Times New Roman" w:hAnsi="Times New Roman"/>
          <w:sz w:val="24"/>
          <w:szCs w:val="24"/>
        </w:rPr>
        <w:t xml:space="preserve">1. Механические: </w:t>
      </w:r>
    </w:p>
    <w:p w:rsidR="00876582" w:rsidRPr="00876582" w:rsidRDefault="00876582" w:rsidP="00876582">
      <w:pPr>
        <w:spacing w:after="0" w:line="240" w:lineRule="auto"/>
        <w:jc w:val="both"/>
        <w:rPr>
          <w:rFonts w:ascii="Times New Roman" w:hAnsi="Times New Roman"/>
          <w:b/>
          <w:sz w:val="24"/>
          <w:szCs w:val="24"/>
        </w:rPr>
      </w:pPr>
      <w:r w:rsidRPr="00876582">
        <w:rPr>
          <w:rFonts w:ascii="Times New Roman" w:hAnsi="Times New Roman"/>
          <w:sz w:val="24"/>
          <w:szCs w:val="24"/>
        </w:rPr>
        <w:t>- о</w:t>
      </w:r>
      <w:r w:rsidRPr="00876582">
        <w:rPr>
          <w:rFonts w:ascii="Times New Roman" w:hAnsi="Times New Roman"/>
          <w:bCs/>
          <w:sz w:val="24"/>
          <w:szCs w:val="24"/>
        </w:rPr>
        <w:t>брезка цветков, которая применяется</w:t>
      </w:r>
      <w:r w:rsidRPr="00876582">
        <w:rPr>
          <w:rFonts w:ascii="Times New Roman" w:hAnsi="Times New Roman"/>
          <w:sz w:val="24"/>
          <w:szCs w:val="24"/>
        </w:rPr>
        <w:t xml:space="preserve"> для уничтожения борщевика на небольших площадях. Метод заключается в обрезке цветков в период бутонизации и начала цветения и применяется на землях любых категорий. Обрезанные цветы подлежат уничтожению.</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периодическое скашивание растения до его бутонизации и начала цветения в течение сезона несколько раз с интервалом 3-4 недели. Метод применяется на землях любых категорий.</w:t>
      </w:r>
    </w:p>
    <w:p w:rsidR="00876582" w:rsidRPr="00876582" w:rsidRDefault="00876582" w:rsidP="00876582">
      <w:pPr>
        <w:spacing w:after="0" w:line="240" w:lineRule="auto"/>
        <w:jc w:val="both"/>
        <w:rPr>
          <w:rFonts w:ascii="Times New Roman" w:hAnsi="Times New Roman"/>
          <w:sz w:val="24"/>
          <w:szCs w:val="24"/>
        </w:rPr>
      </w:pP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2. Агротехнические:</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выкапывание корневой системы растения ниже корневой шейки на ранних </w:t>
      </w:r>
      <w:r w:rsidR="00244EAE" w:rsidRPr="00876582">
        <w:rPr>
          <w:rFonts w:ascii="Times New Roman" w:hAnsi="Times New Roman"/>
          <w:sz w:val="24"/>
          <w:szCs w:val="24"/>
        </w:rPr>
        <w:t>фазах развития</w:t>
      </w:r>
      <w:r w:rsidRPr="00876582">
        <w:rPr>
          <w:rFonts w:ascii="Times New Roman" w:hAnsi="Times New Roman"/>
          <w:sz w:val="24"/>
          <w:szCs w:val="24"/>
        </w:rPr>
        <w:t xml:space="preserve"> и ее уничтожение. Метод </w:t>
      </w:r>
      <w:r w:rsidR="00244EAE" w:rsidRPr="00876582">
        <w:rPr>
          <w:rFonts w:ascii="Times New Roman" w:hAnsi="Times New Roman"/>
          <w:sz w:val="24"/>
          <w:szCs w:val="24"/>
        </w:rPr>
        <w:t>применяется ранней</w:t>
      </w:r>
      <w:r w:rsidRPr="00876582">
        <w:rPr>
          <w:rFonts w:ascii="Times New Roman" w:hAnsi="Times New Roman"/>
          <w:sz w:val="24"/>
          <w:szCs w:val="24"/>
        </w:rPr>
        <w:t xml:space="preserve"> весной, как только растения начинают отрастать, чтобы срезать, срубить точку роста борщевика, </w:t>
      </w:r>
      <w:r w:rsidR="00244EAE" w:rsidRPr="00876582">
        <w:rPr>
          <w:rFonts w:ascii="Times New Roman" w:hAnsi="Times New Roman"/>
          <w:sz w:val="24"/>
          <w:szCs w:val="24"/>
        </w:rPr>
        <w:t>и может</w:t>
      </w:r>
      <w:r w:rsidRPr="00876582">
        <w:rPr>
          <w:rFonts w:ascii="Times New Roman" w:hAnsi="Times New Roman"/>
          <w:sz w:val="24"/>
          <w:szCs w:val="24"/>
        </w:rPr>
        <w:t xml:space="preserve"> применяться только при уничтожении единичных растений на землях любых категорий;</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b/>
          <w:bCs/>
          <w:sz w:val="24"/>
          <w:szCs w:val="24"/>
        </w:rPr>
        <w:t xml:space="preserve">- </w:t>
      </w:r>
      <w:r w:rsidRPr="00876582">
        <w:rPr>
          <w:rFonts w:ascii="Times New Roman" w:hAnsi="Times New Roman"/>
          <w:bCs/>
          <w:sz w:val="24"/>
          <w:szCs w:val="24"/>
        </w:rPr>
        <w:t>вспашка, которая п</w:t>
      </w:r>
      <w:r w:rsidRPr="00876582">
        <w:rPr>
          <w:rFonts w:ascii="Times New Roman" w:hAnsi="Times New Roman"/>
          <w:sz w:val="24"/>
          <w:szCs w:val="24"/>
        </w:rPr>
        <w:t xml:space="preserve">рименяется в течение вегетационного сезона несколько раз на тех участках, где можно использовать сельскохозяйственную технику. </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w:t>
      </w:r>
      <w:r w:rsidRPr="00876582">
        <w:rPr>
          <w:rFonts w:ascii="Times New Roman" w:hAnsi="Times New Roman"/>
          <w:bCs/>
          <w:sz w:val="24"/>
          <w:szCs w:val="24"/>
        </w:rPr>
        <w:t>замещающие посадки</w:t>
      </w:r>
      <w:r w:rsidRPr="00876582">
        <w:rPr>
          <w:rFonts w:ascii="Times New Roman" w:hAnsi="Times New Roman"/>
          <w:b/>
          <w:bCs/>
          <w:sz w:val="24"/>
          <w:szCs w:val="24"/>
        </w:rPr>
        <w:t xml:space="preserve"> - </w:t>
      </w:r>
      <w:r w:rsidRPr="00876582">
        <w:rPr>
          <w:rFonts w:ascii="Times New Roman" w:hAnsi="Times New Roman"/>
          <w:bCs/>
          <w:sz w:val="24"/>
          <w:szCs w:val="24"/>
        </w:rPr>
        <w:t>п</w:t>
      </w:r>
      <w:r w:rsidRPr="00876582">
        <w:rPr>
          <w:rFonts w:ascii="Times New Roman" w:hAnsi="Times New Roman"/>
          <w:sz w:val="24"/>
          <w:szCs w:val="24"/>
        </w:rPr>
        <w:t xml:space="preserve">рименяются при восстановлении земель сельскохозяйственного назначения. </w:t>
      </w:r>
    </w:p>
    <w:p w:rsidR="00876582" w:rsidRPr="00876582" w:rsidRDefault="00876582" w:rsidP="00876582">
      <w:pPr>
        <w:spacing w:after="0" w:line="240" w:lineRule="auto"/>
        <w:jc w:val="both"/>
        <w:rPr>
          <w:rFonts w:ascii="Times New Roman" w:hAnsi="Times New Roman"/>
          <w:sz w:val="24"/>
          <w:szCs w:val="24"/>
        </w:rPr>
      </w:pPr>
      <w:r w:rsidRPr="00244EAE">
        <w:rPr>
          <w:rFonts w:ascii="Times New Roman" w:hAnsi="Times New Roman"/>
          <w:sz w:val="24"/>
          <w:szCs w:val="24"/>
        </w:rPr>
        <w:t xml:space="preserve">-  применение </w:t>
      </w:r>
      <w:r w:rsidR="00244EAE" w:rsidRPr="00244EAE">
        <w:rPr>
          <w:rFonts w:ascii="Times New Roman" w:hAnsi="Times New Roman"/>
          <w:sz w:val="24"/>
          <w:szCs w:val="24"/>
        </w:rPr>
        <w:t xml:space="preserve">затеняющих </w:t>
      </w:r>
      <w:r w:rsidR="00244EAE" w:rsidRPr="00244EAE">
        <w:rPr>
          <w:rFonts w:ascii="Times New Roman" w:hAnsi="Times New Roman"/>
          <w:bCs/>
          <w:sz w:val="24"/>
          <w:szCs w:val="24"/>
        </w:rPr>
        <w:t xml:space="preserve">материалов </w:t>
      </w:r>
      <w:r w:rsidR="00244EAE" w:rsidRPr="00244EAE">
        <w:rPr>
          <w:rFonts w:ascii="Times New Roman" w:hAnsi="Times New Roman"/>
          <w:sz w:val="24"/>
          <w:szCs w:val="24"/>
        </w:rPr>
        <w:t>на</w:t>
      </w:r>
      <w:r w:rsidRPr="00244EAE">
        <w:rPr>
          <w:rFonts w:ascii="Times New Roman" w:hAnsi="Times New Roman"/>
          <w:sz w:val="24"/>
          <w:szCs w:val="24"/>
        </w:rPr>
        <w:t xml:space="preserve"> небольших площадях (дачных участках,</w:t>
      </w:r>
      <w:r w:rsidRPr="00876582">
        <w:rPr>
          <w:rFonts w:ascii="Times New Roman" w:hAnsi="Times New Roman"/>
          <w:sz w:val="24"/>
          <w:szCs w:val="24"/>
        </w:rPr>
        <w:t xml:space="preserve"> придомовых территориях). Данный способ борьбы основан на прекращении доступа света для растений борщевика. Для этого поверхность участка, занятого борщевиком, укрывают светопоглощающим материалом.</w:t>
      </w:r>
    </w:p>
    <w:p w:rsidR="00876582" w:rsidRPr="00876582" w:rsidRDefault="00876582" w:rsidP="00876582">
      <w:pPr>
        <w:spacing w:after="0" w:line="240" w:lineRule="auto"/>
        <w:jc w:val="both"/>
        <w:rPr>
          <w:rFonts w:ascii="Times New Roman" w:hAnsi="Times New Roman"/>
          <w:sz w:val="24"/>
          <w:szCs w:val="24"/>
        </w:rPr>
      </w:pPr>
    </w:p>
    <w:p w:rsidR="00876582" w:rsidRPr="00244EAE" w:rsidRDefault="00876582" w:rsidP="00876582">
      <w:pPr>
        <w:spacing w:after="0" w:line="240" w:lineRule="auto"/>
        <w:jc w:val="both"/>
        <w:rPr>
          <w:rFonts w:ascii="Times New Roman" w:hAnsi="Times New Roman"/>
          <w:sz w:val="24"/>
          <w:szCs w:val="24"/>
        </w:rPr>
      </w:pPr>
      <w:r w:rsidRPr="00244EAE">
        <w:rPr>
          <w:rFonts w:ascii="Times New Roman" w:hAnsi="Times New Roman"/>
          <w:sz w:val="24"/>
          <w:szCs w:val="24"/>
        </w:rPr>
        <w:t xml:space="preserve">2. Химические:  </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опрыскивание очагов произрастания растения гербицидами.  К использованию допускаются гербициды, прошедшие процедуру государственной регистрации и </w:t>
      </w:r>
      <w:r w:rsidRPr="00876582">
        <w:rPr>
          <w:rFonts w:ascii="Times New Roman" w:hAnsi="Times New Roman"/>
          <w:sz w:val="24"/>
          <w:szCs w:val="24"/>
        </w:rPr>
        <w:lastRenderedPageBreak/>
        <w:t>включенные в «Государственный каталог пестицидов и агрохимикатов, разрешенных к применению на территории РФ». Обработку гербицидами проводят от начала отрастания борщевика до начала цветения. Документами, регламентирующими применение пестицидов, являются федеральные законы от 19.07.1997 №109-ФЗ «О безопасном обращении с пестицидами и агрохимикатами» и от 30.03.1999 №52-ФЗ «О санитарно-эпидемиологическом благополучии населения», а также требования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876582" w:rsidRPr="00876582" w:rsidRDefault="00876582" w:rsidP="00876582">
      <w:pPr>
        <w:spacing w:after="0" w:line="240" w:lineRule="auto"/>
        <w:ind w:firstLine="709"/>
        <w:jc w:val="both"/>
        <w:rPr>
          <w:rFonts w:ascii="Times New Roman" w:hAnsi="Times New Roman"/>
          <w:sz w:val="24"/>
          <w:szCs w:val="24"/>
        </w:rPr>
      </w:pPr>
      <w:r w:rsidRPr="00876582">
        <w:rPr>
          <w:rFonts w:ascii="Times New Roman" w:hAnsi="Times New Roman"/>
          <w:sz w:val="24"/>
          <w:szCs w:val="24"/>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876582" w:rsidRDefault="00876582" w:rsidP="009E7EF2">
      <w:pPr>
        <w:spacing w:after="0" w:line="240" w:lineRule="auto"/>
        <w:jc w:val="both"/>
        <w:rPr>
          <w:rFonts w:ascii="Times New Roman" w:hAnsi="Times New Roman"/>
          <w:sz w:val="24"/>
          <w:szCs w:val="24"/>
        </w:rPr>
      </w:pPr>
    </w:p>
    <w:p w:rsidR="009E7EF2" w:rsidRPr="00993C2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993C2C">
        <w:rPr>
          <w:rFonts w:ascii="Times New Roman" w:hAnsi="Times New Roman"/>
          <w:b/>
          <w:sz w:val="24"/>
          <w:szCs w:val="24"/>
        </w:rPr>
        <w:t>4.27. Производство земляных работ</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«Ростелеком».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w:t>
      </w:r>
      <w:r>
        <w:rPr>
          <w:rFonts w:ascii="Times New Roman" w:hAnsi="Times New Roman"/>
          <w:sz w:val="24"/>
          <w:szCs w:val="24"/>
        </w:rPr>
        <w:t xml:space="preserve">а местного самоуправления. </w:t>
      </w:r>
      <w:r>
        <w:rPr>
          <w:rFonts w:ascii="Times New Roman" w:hAnsi="Times New Roman"/>
          <w:sz w:val="24"/>
          <w:szCs w:val="24"/>
        </w:rPr>
        <w:br/>
        <w:t>4.27</w:t>
      </w:r>
      <w:r w:rsidRPr="00234287">
        <w:rPr>
          <w:rFonts w:ascii="Times New Roman" w:hAnsi="Times New Roman"/>
          <w:sz w:val="24"/>
          <w:szCs w:val="24"/>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.5. При производстве земляных работ необходимо:</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 xml:space="preserve">не допускать обнажения и повреждения корневой </w:t>
      </w:r>
      <w:r>
        <w:rPr>
          <w:rFonts w:ascii="Times New Roman" w:hAnsi="Times New Roman"/>
          <w:sz w:val="24"/>
          <w:szCs w:val="24"/>
        </w:rPr>
        <w:t>системы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не допускать засыпку деревьев и кустарников гр</w:t>
      </w:r>
      <w:r>
        <w:rPr>
          <w:rFonts w:ascii="Times New Roman" w:hAnsi="Times New Roman"/>
          <w:sz w:val="24"/>
          <w:szCs w:val="24"/>
        </w:rPr>
        <w:t>унтом и строительным мусором;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w:t>
      </w:r>
      <w:r>
        <w:rPr>
          <w:rFonts w:ascii="Times New Roman" w:hAnsi="Times New Roman"/>
          <w:sz w:val="24"/>
          <w:szCs w:val="24"/>
        </w:rPr>
        <w:t>ения, размыва и выветривания;</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деревья и кустарники, пригодные для пересадки, выкапывать и использовать при озеленении данного или другого объекта;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в случае возможного подтопления зеленых насаждений пр</w:t>
      </w:r>
      <w:r>
        <w:rPr>
          <w:rFonts w:ascii="Times New Roman" w:hAnsi="Times New Roman"/>
          <w:sz w:val="24"/>
          <w:szCs w:val="24"/>
        </w:rPr>
        <w:t>оизводить устройство дренажа;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w:t>
      </w:r>
      <w:r>
        <w:rPr>
          <w:rFonts w:ascii="Times New Roman" w:hAnsi="Times New Roman"/>
          <w:sz w:val="24"/>
          <w:szCs w:val="24"/>
        </w:rPr>
        <w:t>ки) диаметром не менее 1,5 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w:t>
      </w:r>
      <w:r>
        <w:rPr>
          <w:rFonts w:ascii="Times New Roman" w:hAnsi="Times New Roman"/>
          <w:sz w:val="24"/>
          <w:szCs w:val="24"/>
        </w:rPr>
        <w:t xml:space="preserve"> м от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w:t>
      </w:r>
      <w:r>
        <w:rPr>
          <w:rFonts w:ascii="Times New Roman" w:hAnsi="Times New Roman"/>
          <w:sz w:val="24"/>
          <w:szCs w:val="24"/>
        </w:rPr>
        <w:t>еленых насаждений.</w:t>
      </w:r>
    </w:p>
    <w:p w:rsidR="009E7EF2" w:rsidRPr="00E009AC"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4.27.6. </w:t>
      </w:r>
      <w:r w:rsidRPr="00E009AC">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4.27.8</w:t>
      </w:r>
      <w:r w:rsidRPr="00234287">
        <w:rPr>
          <w:rFonts w:ascii="Times New Roman" w:hAnsi="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r w:rsidR="0087667A">
        <w:rPr>
          <w:rFonts w:ascii="Times New Roman" w:hAnsi="Times New Roman"/>
          <w:sz w:val="24"/>
          <w:szCs w:val="24"/>
        </w:rPr>
        <w:t>Приозерскому</w:t>
      </w:r>
      <w:r w:rsidRPr="00234287">
        <w:rPr>
          <w:rFonts w:ascii="Times New Roman" w:hAnsi="Times New Roman"/>
          <w:sz w:val="24"/>
          <w:szCs w:val="24"/>
        </w:rPr>
        <w:t xml:space="preserve"> району Ленинградской области.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r w:rsidR="0087667A">
        <w:rPr>
          <w:rFonts w:ascii="Times New Roman" w:hAnsi="Times New Roman"/>
          <w:sz w:val="24"/>
          <w:szCs w:val="24"/>
        </w:rPr>
        <w:t>Приозерскому</w:t>
      </w:r>
      <w:r w:rsidRPr="00234287">
        <w:rPr>
          <w:rFonts w:ascii="Times New Roman" w:hAnsi="Times New Roman"/>
          <w:sz w:val="24"/>
          <w:szCs w:val="24"/>
        </w:rPr>
        <w:t xml:space="preserve"> ра</w:t>
      </w:r>
      <w:r>
        <w:rPr>
          <w:rFonts w:ascii="Times New Roman" w:hAnsi="Times New Roman"/>
          <w:sz w:val="24"/>
          <w:szCs w:val="24"/>
        </w:rPr>
        <w:t>йону Ленинградской области.</w:t>
      </w:r>
      <w:r>
        <w:rPr>
          <w:rFonts w:ascii="Times New Roman" w:hAnsi="Times New Roman"/>
          <w:sz w:val="24"/>
          <w:szCs w:val="24"/>
        </w:rPr>
        <w:br/>
        <w:t>4.27</w:t>
      </w:r>
      <w:r w:rsidRPr="00234287">
        <w:rPr>
          <w:rFonts w:ascii="Times New Roman" w:hAnsi="Times New Roman"/>
          <w:sz w:val="24"/>
          <w:szCs w:val="24"/>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234287">
        <w:rPr>
          <w:rFonts w:ascii="Times New Roman" w:hAnsi="Times New Roman"/>
          <w:sz w:val="24"/>
          <w:szCs w:val="24"/>
        </w:rPr>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вечернее и ночное время на ограждениях раскопов, расположенных на проезжей части улиц, площадей, проездов, дополнительно долж</w:t>
      </w:r>
      <w:r>
        <w:rPr>
          <w:rFonts w:ascii="Times New Roman" w:hAnsi="Times New Roman"/>
          <w:sz w:val="24"/>
          <w:szCs w:val="24"/>
        </w:rPr>
        <w:t>но быть устроено освещение.</w:t>
      </w:r>
      <w:r>
        <w:rPr>
          <w:rFonts w:ascii="Times New Roman" w:hAnsi="Times New Roman"/>
          <w:sz w:val="24"/>
          <w:szCs w:val="24"/>
        </w:rPr>
        <w:br/>
        <w:t>4.27</w:t>
      </w:r>
      <w:r w:rsidRPr="00234287">
        <w:rPr>
          <w:rFonts w:ascii="Times New Roman" w:hAnsi="Times New Roman"/>
          <w:sz w:val="24"/>
          <w:szCs w:val="24"/>
        </w:rPr>
        <w:t xml:space="preserve">.13.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w:t>
      </w:r>
      <w:r w:rsidRPr="00234287">
        <w:rPr>
          <w:rFonts w:ascii="Times New Roman" w:hAnsi="Times New Roman"/>
          <w:sz w:val="24"/>
          <w:szCs w:val="24"/>
        </w:rPr>
        <w:lastRenderedPageBreak/>
        <w:t>песком и талым грунтом с коэффициентом уплотнения не менее 1,0 метра по всей глубине.</w:t>
      </w:r>
      <w:r w:rsidRPr="00234287">
        <w:rPr>
          <w:rFonts w:ascii="Times New Roman" w:hAnsi="Times New Roman"/>
          <w:sz w:val="24"/>
          <w:szCs w:val="24"/>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w:t>
      </w:r>
      <w:r>
        <w:rPr>
          <w:rFonts w:ascii="Times New Roman" w:hAnsi="Times New Roman"/>
          <w:sz w:val="24"/>
          <w:szCs w:val="24"/>
        </w:rPr>
        <w:t>рного - на уровне асфальта.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w:t>
      </w:r>
      <w:r>
        <w:rPr>
          <w:rFonts w:ascii="Times New Roman" w:hAnsi="Times New Roman"/>
          <w:sz w:val="24"/>
          <w:szCs w:val="24"/>
        </w:rPr>
        <w:t>зводившая вскрышные работы.</w:t>
      </w:r>
      <w:r>
        <w:rPr>
          <w:rFonts w:ascii="Times New Roman" w:hAnsi="Times New Roman"/>
          <w:sz w:val="24"/>
          <w:szCs w:val="24"/>
        </w:rPr>
        <w:br/>
        <w:t>4.27</w:t>
      </w:r>
      <w:r w:rsidRPr="00234287">
        <w:rPr>
          <w:rFonts w:ascii="Times New Roman" w:hAnsi="Times New Roman"/>
          <w:sz w:val="24"/>
          <w:szCs w:val="24"/>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w:t>
      </w:r>
      <w:r w:rsidR="0087667A">
        <w:rPr>
          <w:rFonts w:ascii="Times New Roman" w:hAnsi="Times New Roman"/>
          <w:sz w:val="24"/>
          <w:szCs w:val="24"/>
        </w:rPr>
        <w:t xml:space="preserve"> </w:t>
      </w:r>
      <w:r w:rsidRPr="00234287">
        <w:rPr>
          <w:rFonts w:ascii="Times New Roman" w:hAnsi="Times New Roman"/>
          <w:sz w:val="24"/>
          <w:szCs w:val="24"/>
        </w:rPr>
        <w:t>деревянные щиты и короба, обеспечивающие доступ к колодцам</w:t>
      </w:r>
      <w:r>
        <w:rPr>
          <w:rFonts w:ascii="Times New Roman" w:hAnsi="Times New Roman"/>
          <w:sz w:val="24"/>
          <w:szCs w:val="24"/>
        </w:rPr>
        <w:t>, дождеприемникам и лоткам.</w:t>
      </w:r>
      <w:r>
        <w:rPr>
          <w:rFonts w:ascii="Times New Roman" w:hAnsi="Times New Roman"/>
          <w:sz w:val="24"/>
          <w:szCs w:val="24"/>
        </w:rPr>
        <w:br/>
        <w:t>4.27</w:t>
      </w:r>
      <w:r w:rsidRPr="00234287">
        <w:rPr>
          <w:rFonts w:ascii="Times New Roman" w:hAnsi="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w:t>
      </w:r>
      <w:r>
        <w:rPr>
          <w:rFonts w:ascii="Times New Roman" w:hAnsi="Times New Roman"/>
          <w:sz w:val="24"/>
          <w:szCs w:val="24"/>
        </w:rPr>
        <w:t>сыпки траншей и котлованов.</w:t>
      </w:r>
      <w:r>
        <w:rPr>
          <w:rFonts w:ascii="Times New Roman" w:hAnsi="Times New Roman"/>
          <w:sz w:val="24"/>
          <w:szCs w:val="24"/>
        </w:rPr>
        <w:br/>
        <w:t>4.27</w:t>
      </w:r>
      <w:r w:rsidRPr="00234287">
        <w:rPr>
          <w:rFonts w:ascii="Times New Roman" w:hAnsi="Times New Roman"/>
          <w:sz w:val="24"/>
          <w:szCs w:val="24"/>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.22. Все указанные работы проводятся за счет сил и средств предприятий, проводящих земляные работы.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23. При производстве земляных работ запрещается: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 xml:space="preserve">производство земляных работ на дорогах без согласования с Отделом ГИБДД ОМВД России по </w:t>
      </w:r>
      <w:r w:rsidR="0087667A">
        <w:rPr>
          <w:rFonts w:ascii="Times New Roman" w:hAnsi="Times New Roman"/>
          <w:sz w:val="24"/>
          <w:szCs w:val="24"/>
        </w:rPr>
        <w:t>Приозерскому</w:t>
      </w:r>
      <w:r w:rsidRPr="00E009AC">
        <w:rPr>
          <w:rFonts w:ascii="Times New Roman" w:hAnsi="Times New Roman"/>
          <w:sz w:val="24"/>
          <w:szCs w:val="24"/>
        </w:rPr>
        <w:t xml:space="preserve"> району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загрязнение прилегающих участков улиц и засорение ливневой канализации, засыпка водопропускных труб, кюветов и газонов;</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вырубка деревьев, кустарников и обнажение их корней без разрешения органа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снос зеленых насаждений, за исключением аварийных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выталкивание грунта из котлована, траншеи, дорожного корыта за пределы границ строительных площадок.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E009AC">
        <w:rPr>
          <w:rFonts w:ascii="Times New Roman" w:hAnsi="Times New Roman"/>
          <w:sz w:val="24"/>
          <w:szCs w:val="24"/>
        </w:rPr>
        <w:t>.2</w:t>
      </w:r>
      <w:r>
        <w:rPr>
          <w:rFonts w:ascii="Times New Roman" w:hAnsi="Times New Roman"/>
          <w:sz w:val="24"/>
          <w:szCs w:val="24"/>
        </w:rPr>
        <w:t>4</w:t>
      </w:r>
      <w:r w:rsidRPr="00E009AC">
        <w:rPr>
          <w:rFonts w:ascii="Times New Roman" w:hAnsi="Times New Roman"/>
          <w:sz w:val="24"/>
          <w:szCs w:val="24"/>
        </w:rPr>
        <w:t>. Смотровые и дождеприемные колодцы на улицах и проездах должны восстанавливаться на одном у</w:t>
      </w:r>
      <w:r>
        <w:rPr>
          <w:rFonts w:ascii="Times New Roman" w:hAnsi="Times New Roman"/>
          <w:sz w:val="24"/>
          <w:szCs w:val="24"/>
        </w:rPr>
        <w:t>ровне с дорожным покрытием.</w:t>
      </w:r>
      <w:r>
        <w:rPr>
          <w:rFonts w:ascii="Times New Roman" w:hAnsi="Times New Roman"/>
          <w:sz w:val="24"/>
          <w:szCs w:val="24"/>
        </w:rPr>
        <w:br/>
        <w:t>4.27.25</w:t>
      </w:r>
      <w:r w:rsidRPr="00E009AC">
        <w:rPr>
          <w:rFonts w:ascii="Times New Roman" w:hAnsi="Times New Roman"/>
          <w:sz w:val="24"/>
          <w:szCs w:val="24"/>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E7EF2" w:rsidRPr="00E009A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E009AC">
        <w:rPr>
          <w:rFonts w:ascii="Times New Roman" w:hAnsi="Times New Roman"/>
          <w:b/>
          <w:sz w:val="24"/>
          <w:szCs w:val="24"/>
        </w:rPr>
        <w:t>4.28. Благоустройство территорий общественного назначения.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4.28</w:t>
      </w:r>
      <w:r w:rsidRPr="00E009AC">
        <w:rPr>
          <w:rFonts w:ascii="Times New Roman" w:hAnsi="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sidRPr="00E009AC">
        <w:rPr>
          <w:rFonts w:ascii="Times New Roman" w:hAnsi="Times New Roman"/>
          <w:sz w:val="24"/>
          <w:szCs w:val="24"/>
        </w:rPr>
        <w:lastRenderedPageBreak/>
        <w:t>достижение стилевого единства элементов благоустройства с окружающей средой населенного пункта.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Pr>
          <w:rFonts w:ascii="Times New Roman" w:hAnsi="Times New Roman"/>
          <w:sz w:val="24"/>
          <w:szCs w:val="24"/>
        </w:rPr>
        <w:t>.</w:t>
      </w:r>
    </w:p>
    <w:p w:rsidR="00840D60"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E009AC">
        <w:rPr>
          <w:rFonts w:ascii="Times New Roman" w:hAnsi="Times New Roman"/>
          <w:sz w:val="24"/>
          <w:szCs w:val="24"/>
        </w:rPr>
        <w:br/>
      </w:r>
      <w:r>
        <w:rPr>
          <w:rFonts w:ascii="Times New Roman" w:hAnsi="Times New Roman"/>
          <w:sz w:val="24"/>
          <w:szCs w:val="24"/>
        </w:rPr>
        <w:t>4.28</w:t>
      </w:r>
      <w:r w:rsidRPr="00E009AC">
        <w:rPr>
          <w:rFonts w:ascii="Times New Roman" w:hAnsi="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840D60" w:rsidRDefault="00840D60" w:rsidP="009E7EF2">
      <w:pPr>
        <w:spacing w:after="0" w:line="240" w:lineRule="auto"/>
        <w:jc w:val="both"/>
        <w:rPr>
          <w:rFonts w:ascii="Times New Roman" w:hAnsi="Times New Roman"/>
          <w:sz w:val="24"/>
          <w:szCs w:val="24"/>
        </w:rPr>
      </w:pPr>
    </w:p>
    <w:p w:rsidR="00840D60" w:rsidRPr="00840D60" w:rsidRDefault="00840D60" w:rsidP="00840D60">
      <w:pPr>
        <w:autoSpaceDE w:val="0"/>
        <w:autoSpaceDN w:val="0"/>
        <w:adjustRightInd w:val="0"/>
        <w:contextualSpacing/>
        <w:jc w:val="center"/>
        <w:outlineLvl w:val="2"/>
        <w:rPr>
          <w:rFonts w:ascii="Times New Roman" w:hAnsi="Times New Roman"/>
          <w:b/>
          <w:sz w:val="24"/>
          <w:szCs w:val="24"/>
        </w:rPr>
      </w:pPr>
      <w:r>
        <w:rPr>
          <w:rFonts w:ascii="Times New Roman" w:hAnsi="Times New Roman"/>
          <w:b/>
          <w:sz w:val="24"/>
          <w:szCs w:val="24"/>
        </w:rPr>
        <w:t>4.29</w:t>
      </w:r>
      <w:r w:rsidRPr="00840D60">
        <w:rPr>
          <w:rFonts w:ascii="Times New Roman" w:hAnsi="Times New Roman"/>
          <w:b/>
          <w:sz w:val="24"/>
          <w:szCs w:val="24"/>
        </w:rPr>
        <w:t>. Сопряжения поверхностей</w:t>
      </w:r>
    </w:p>
    <w:p w:rsidR="00840D60" w:rsidRPr="00840D60" w:rsidRDefault="00840D60" w:rsidP="00840D60">
      <w:pPr>
        <w:autoSpaceDE w:val="0"/>
        <w:autoSpaceDN w:val="0"/>
        <w:adjustRightInd w:val="0"/>
        <w:contextualSpacing/>
        <w:jc w:val="both"/>
        <w:outlineLvl w:val="2"/>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1. К элементам сопряжения поверхностей относятся различные виды бортовых камней, пандусы, ступени, лестницы.</w:t>
      </w:r>
    </w:p>
    <w:p w:rsidR="00840D60" w:rsidRPr="00840D60" w:rsidRDefault="00840D60" w:rsidP="00840D60">
      <w:pPr>
        <w:autoSpaceDE w:val="0"/>
        <w:autoSpaceDN w:val="0"/>
        <w:adjustRightInd w:val="0"/>
        <w:contextualSpacing/>
        <w:jc w:val="center"/>
        <w:outlineLvl w:val="3"/>
        <w:rPr>
          <w:rFonts w:ascii="Times New Roman" w:hAnsi="Times New Roman"/>
          <w:b/>
          <w:sz w:val="24"/>
          <w:szCs w:val="24"/>
        </w:rPr>
      </w:pPr>
      <w:r w:rsidRPr="00840D60">
        <w:rPr>
          <w:rFonts w:ascii="Times New Roman" w:hAnsi="Times New Roman"/>
          <w:b/>
          <w:sz w:val="24"/>
          <w:szCs w:val="24"/>
        </w:rPr>
        <w:t>Бортовые камни</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40D60" w:rsidRPr="00840D60" w:rsidRDefault="00840D60" w:rsidP="00840D60">
      <w:pPr>
        <w:autoSpaceDE w:val="0"/>
        <w:autoSpaceDN w:val="0"/>
        <w:adjustRightInd w:val="0"/>
        <w:contextualSpacing/>
        <w:jc w:val="center"/>
        <w:outlineLvl w:val="3"/>
        <w:rPr>
          <w:rFonts w:ascii="Times New Roman" w:hAnsi="Times New Roman"/>
          <w:b/>
          <w:sz w:val="24"/>
          <w:szCs w:val="24"/>
        </w:rPr>
      </w:pPr>
      <w:r w:rsidRPr="00840D60">
        <w:rPr>
          <w:rFonts w:ascii="Times New Roman" w:hAnsi="Times New Roman"/>
          <w:b/>
          <w:sz w:val="24"/>
          <w:szCs w:val="24"/>
        </w:rPr>
        <w:t>Ступени, лестницы, пандусы</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 xml:space="preserve">.5. 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w:t>
      </w:r>
      <w:r w:rsidRPr="00840D60">
        <w:rPr>
          <w:rFonts w:ascii="Times New Roman" w:hAnsi="Times New Roman"/>
          <w:sz w:val="24"/>
          <w:szCs w:val="24"/>
        </w:rPr>
        <w:lastRenderedPageBreak/>
        <w:t>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 xml:space="preserve">.6.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12" w:history="1">
        <w:r w:rsidRPr="00840D60">
          <w:rPr>
            <w:rFonts w:ascii="Times New Roman" w:hAnsi="Times New Roman"/>
            <w:b/>
            <w:sz w:val="24"/>
            <w:szCs w:val="24"/>
            <w:u w:val="single"/>
          </w:rPr>
          <w:t>таблице 12</w:t>
        </w:r>
      </w:hyperlink>
      <w:r w:rsidRPr="00840D60">
        <w:rPr>
          <w:rFonts w:ascii="Times New Roman" w:hAnsi="Times New Roman"/>
          <w:sz w:val="24"/>
          <w:szCs w:val="24"/>
        </w:rPr>
        <w:t xml:space="preserve"> Приложения № 2 к настоящим нормам и правилам благоустройства территорий. Уклон бордюрного пандуса принимается 1:12.</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.7.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rsidR="009E7EF2" w:rsidRDefault="009E7EF2" w:rsidP="009E7EF2">
      <w:pPr>
        <w:spacing w:after="0" w:line="240" w:lineRule="auto"/>
        <w:jc w:val="both"/>
        <w:rPr>
          <w:rFonts w:ascii="Times New Roman" w:hAnsi="Times New Roman"/>
          <w:sz w:val="24"/>
          <w:szCs w:val="24"/>
        </w:rPr>
      </w:pPr>
    </w:p>
    <w:p w:rsidR="009E7EF2" w:rsidRPr="00220E38" w:rsidRDefault="009E7EF2" w:rsidP="009E7EF2">
      <w:pPr>
        <w:spacing w:after="0" w:line="240" w:lineRule="auto"/>
        <w:jc w:val="center"/>
        <w:rPr>
          <w:rFonts w:ascii="Times New Roman" w:hAnsi="Times New Roman"/>
          <w:b/>
          <w:sz w:val="24"/>
          <w:szCs w:val="24"/>
        </w:rPr>
      </w:pPr>
      <w:r w:rsidRPr="00220E38">
        <w:rPr>
          <w:rFonts w:ascii="Times New Roman" w:hAnsi="Times New Roman"/>
          <w:b/>
          <w:sz w:val="24"/>
          <w:szCs w:val="24"/>
        </w:rPr>
        <w:t>5. ПЕРЕЧЕНЬ РАБОТ ПО БЛАГОУСТРОЙСТВУ И ПЕРИОДИЧНОСТЬ ИХ ВЫПОЛНЕНИЯ. ОРГАНИЗАЦИЯ И ПРОВЕДЕНИЕ УБОРОЧНЫХ РАБОТ</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 Работы по содержанию объектов благоустройства включают:</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w:t>
      </w:r>
      <w:r>
        <w:rPr>
          <w:rFonts w:ascii="Times New Roman" w:hAnsi="Times New Roman"/>
          <w:sz w:val="24"/>
          <w:szCs w:val="24"/>
        </w:rPr>
        <w:t>илами установлены иные сроки;</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уходу за зелеными насаждениями (по</w:t>
      </w:r>
      <w:r>
        <w:rPr>
          <w:rFonts w:ascii="Times New Roman" w:hAnsi="Times New Roman"/>
          <w:sz w:val="24"/>
          <w:szCs w:val="24"/>
        </w:rPr>
        <w:t>лив, стрижка газонов и т.д.);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проведение очистки канав, труб, дренажей, предназначенных для отвода ливневых и грунтовых вод, от отходов и мусора один раз весно</w:t>
      </w:r>
      <w:r>
        <w:rPr>
          <w:rFonts w:ascii="Times New Roman" w:hAnsi="Times New Roman"/>
          <w:sz w:val="24"/>
          <w:szCs w:val="24"/>
        </w:rPr>
        <w:t>й и далее по мере накопления;</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сбор и вывоз отходов по планово-регулярной системе согласно утвержденным графикам.</w:t>
      </w:r>
    </w:p>
    <w:p w:rsidR="009E7EF2"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t>Работы по ремонту (текущему, капитальному) объектов благоустройства включают:</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lastRenderedPageBreak/>
        <w:t>восстановление и замену покрытий дорог</w:t>
      </w:r>
      <w:r w:rsidR="006428FE">
        <w:rPr>
          <w:rFonts w:ascii="Times New Roman" w:hAnsi="Times New Roman"/>
          <w:sz w:val="24"/>
          <w:szCs w:val="24"/>
        </w:rPr>
        <w:t xml:space="preserve"> местного значения</w:t>
      </w:r>
      <w:r w:rsidRPr="00220E38">
        <w:rPr>
          <w:rFonts w:ascii="Times New Roman" w:hAnsi="Times New Roman"/>
          <w:sz w:val="24"/>
          <w:szCs w:val="24"/>
        </w:rPr>
        <w:t>, проездов, тротуаров и их конструктивных элементов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установку, замену, восстановление МАФ и их отдельных эле</w:t>
      </w:r>
      <w:r>
        <w:rPr>
          <w:rFonts w:ascii="Times New Roman" w:hAnsi="Times New Roman"/>
          <w:sz w:val="24"/>
          <w:szCs w:val="24"/>
        </w:rPr>
        <w:t>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w:t>
      </w:r>
      <w:r>
        <w:rPr>
          <w:rFonts w:ascii="Times New Roman" w:hAnsi="Times New Roman"/>
          <w:sz w:val="24"/>
          <w:szCs w:val="24"/>
        </w:rPr>
        <w:t>анитарными правилами и нормами;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текущие работы по уходу за зелеными наса</w:t>
      </w:r>
      <w:r>
        <w:rPr>
          <w:rFonts w:ascii="Times New Roman" w:hAnsi="Times New Roman"/>
          <w:sz w:val="24"/>
          <w:szCs w:val="24"/>
        </w:rPr>
        <w:t>ждениями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ремонт и восстановление разрушенных огра</w:t>
      </w:r>
      <w:r>
        <w:rPr>
          <w:rFonts w:ascii="Times New Roman" w:hAnsi="Times New Roman"/>
          <w:sz w:val="24"/>
          <w:szCs w:val="24"/>
        </w:rPr>
        <w:t>ждений и оборудования площадок;</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 xml:space="preserve">восстановление объектов наружного освещения, окраску опор наружного освещения по мере необходимости, но </w:t>
      </w:r>
      <w:r>
        <w:rPr>
          <w:rFonts w:ascii="Times New Roman" w:hAnsi="Times New Roman"/>
          <w:sz w:val="24"/>
          <w:szCs w:val="24"/>
        </w:rPr>
        <w:t>не реже одного раза в два года;</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r>
        <w:rPr>
          <w:rFonts w:ascii="Times New Roman" w:hAnsi="Times New Roman"/>
          <w:sz w:val="24"/>
          <w:szCs w:val="24"/>
        </w:rPr>
        <w:t xml:space="preserve"> лечение ран при необходимости.</w:t>
      </w:r>
    </w:p>
    <w:p w:rsidR="009E7EF2" w:rsidRDefault="009E7EF2" w:rsidP="009E7EF2">
      <w:pPr>
        <w:spacing w:after="0" w:line="240" w:lineRule="auto"/>
        <w:jc w:val="both"/>
        <w:rPr>
          <w:rFonts w:ascii="Times New Roman" w:hAnsi="Times New Roman"/>
          <w:sz w:val="24"/>
          <w:szCs w:val="24"/>
        </w:rPr>
      </w:pPr>
      <w:r w:rsidRPr="00220E38">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E7EF2" w:rsidRPr="00220E38"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t>Работы по созданию новых объектов благоустройства включают:</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w:t>
      </w:r>
      <w:r>
        <w:rPr>
          <w:rFonts w:ascii="Times New Roman" w:hAnsi="Times New Roman"/>
          <w:sz w:val="24"/>
          <w:szCs w:val="24"/>
        </w:rPr>
        <w:t xml:space="preserve"> и элементов благоустройства;</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работы по созданию озелененных территорий: посадку зеленых насаждений, создание</w:t>
      </w:r>
      <w:r>
        <w:rPr>
          <w:rFonts w:ascii="Times New Roman" w:hAnsi="Times New Roman"/>
          <w:sz w:val="24"/>
          <w:szCs w:val="24"/>
        </w:rPr>
        <w:t xml:space="preserve"> живых изгородей и иные работы;</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созданию объектов наружного освещения и художественно-светового оформления территории м</w:t>
      </w:r>
      <w:r>
        <w:rPr>
          <w:rFonts w:ascii="Times New Roman" w:hAnsi="Times New Roman"/>
          <w:sz w:val="24"/>
          <w:szCs w:val="24"/>
        </w:rPr>
        <w:t>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5.4. </w:t>
      </w:r>
      <w:r w:rsidRPr="00220E38">
        <w:rPr>
          <w:rFonts w:ascii="Times New Roman" w:hAnsi="Times New Roman"/>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w:t>
      </w:r>
      <w:r>
        <w:rPr>
          <w:rFonts w:ascii="Times New Roman" w:hAnsi="Times New Roman"/>
          <w:sz w:val="24"/>
          <w:szCs w:val="24"/>
        </w:rPr>
        <w:t>тельных и ремонтных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5.5. </w:t>
      </w:r>
      <w:r w:rsidRPr="00220E38">
        <w:rPr>
          <w:rFonts w:ascii="Times New Roman" w:hAnsi="Times New Roman"/>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E7EF2" w:rsidRPr="00220E38" w:rsidRDefault="009E7EF2" w:rsidP="009E7EF2">
      <w:pPr>
        <w:spacing w:after="0" w:line="240" w:lineRule="auto"/>
        <w:jc w:val="both"/>
        <w:rPr>
          <w:rFonts w:ascii="Times New Roman" w:hAnsi="Times New Roman"/>
          <w:sz w:val="24"/>
          <w:szCs w:val="24"/>
        </w:rPr>
      </w:pPr>
      <w:r>
        <w:rPr>
          <w:rFonts w:ascii="Times New Roman" w:hAnsi="Times New Roman"/>
          <w:sz w:val="24"/>
          <w:szCs w:val="24"/>
        </w:rPr>
        <w:t>5.6</w:t>
      </w:r>
      <w:r w:rsidRPr="00220E38">
        <w:rPr>
          <w:rFonts w:ascii="Times New Roman" w:hAnsi="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220E38">
        <w:rPr>
          <w:rFonts w:ascii="Times New Roman" w:hAnsi="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w:t>
      </w:r>
      <w:r>
        <w:rPr>
          <w:rFonts w:ascii="Times New Roman" w:hAnsi="Times New Roman"/>
          <w:sz w:val="24"/>
          <w:szCs w:val="24"/>
        </w:rPr>
        <w:t>и во дворах - в течение суток.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234287">
        <w:rPr>
          <w:rFonts w:ascii="Times New Roman" w:hAnsi="Times New Roman"/>
          <w:sz w:val="24"/>
          <w:szCs w:val="24"/>
        </w:rPr>
        <w:br/>
        <w:t xml:space="preserve">Вывоз отходов от вырубки (повреждения) зеленых насаждений производится в течение </w:t>
      </w:r>
      <w:r w:rsidRPr="00234287">
        <w:rPr>
          <w:rFonts w:ascii="Times New Roman" w:hAnsi="Times New Roman"/>
          <w:sz w:val="24"/>
          <w:szCs w:val="24"/>
        </w:rPr>
        <w:lastRenderedPageBreak/>
        <w:t>рабочего дня - с территорий вдоль основных улиц и магистралей и в течение суток - с улиц второстепенного значения и дворовых территорий.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w:t>
      </w:r>
      <w:r>
        <w:rPr>
          <w:rFonts w:ascii="Times New Roman" w:hAnsi="Times New Roman"/>
          <w:sz w:val="24"/>
          <w:szCs w:val="24"/>
        </w:rPr>
        <w:t>наружения.</w:t>
      </w:r>
      <w:r>
        <w:rPr>
          <w:rFonts w:ascii="Times New Roman" w:hAnsi="Times New Roman"/>
          <w:sz w:val="24"/>
          <w:szCs w:val="24"/>
        </w:rPr>
        <w:br/>
        <w:t>5</w:t>
      </w:r>
      <w:r w:rsidRPr="00234287">
        <w:rPr>
          <w:rFonts w:ascii="Times New Roman" w:hAnsi="Times New Roman"/>
          <w:sz w:val="24"/>
          <w:szCs w:val="24"/>
        </w:rPr>
        <w:t xml:space="preserve">.9. Очистка урн должна производиться по мере наполнения, но не реже одного раза в сутки. Ремонт или замена урн производится в течение суток </w:t>
      </w:r>
      <w:r>
        <w:rPr>
          <w:rFonts w:ascii="Times New Roman" w:hAnsi="Times New Roman"/>
          <w:sz w:val="24"/>
          <w:szCs w:val="24"/>
        </w:rPr>
        <w:t>с момента обнаружения дефекта.</w:t>
      </w:r>
      <w:r>
        <w:rPr>
          <w:rFonts w:ascii="Times New Roman" w:hAnsi="Times New Roman"/>
          <w:sz w:val="24"/>
          <w:szCs w:val="24"/>
        </w:rPr>
        <w:br/>
        <w:t>5</w:t>
      </w:r>
      <w:r w:rsidRPr="00234287">
        <w:rPr>
          <w:rFonts w:ascii="Times New Roman" w:hAnsi="Times New Roman"/>
          <w:sz w:val="24"/>
          <w:szCs w:val="24"/>
        </w:rPr>
        <w:t>.10. Контейнерные площадки должны содержаться в соответствии с санитарными нормами и правилами. Вывоз отходов с контей</w:t>
      </w:r>
      <w:r w:rsidR="0087667A">
        <w:rPr>
          <w:rFonts w:ascii="Times New Roman" w:hAnsi="Times New Roman"/>
          <w:sz w:val="24"/>
          <w:szCs w:val="24"/>
        </w:rPr>
        <w:t>нерных площадок осуществляется региональным оператором с периодичностью, указанной в договоре на оказание услуг по обращению с твердыми коммунальными отходами</w:t>
      </w:r>
      <w:r w:rsidRPr="00234287">
        <w:rPr>
          <w:rFonts w:ascii="Times New Roman" w:hAnsi="Times New Roman"/>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w:t>
      </w:r>
      <w:r>
        <w:rPr>
          <w:rFonts w:ascii="Times New Roman" w:hAnsi="Times New Roman"/>
          <w:sz w:val="24"/>
          <w:szCs w:val="24"/>
        </w:rPr>
        <w:t>оложены контейнерные площадки.</w:t>
      </w:r>
      <w:r>
        <w:rPr>
          <w:rFonts w:ascii="Times New Roman" w:hAnsi="Times New Roman"/>
          <w:sz w:val="24"/>
          <w:szCs w:val="24"/>
        </w:rPr>
        <w:br/>
        <w:t>5</w:t>
      </w:r>
      <w:r w:rsidRPr="00234287">
        <w:rPr>
          <w:rFonts w:ascii="Times New Roman" w:hAnsi="Times New Roman"/>
          <w:sz w:val="24"/>
          <w:szCs w:val="24"/>
        </w:rPr>
        <w:t>.11. Уборка мест массового пребывания людей (территории рынков, торговые зоны и др.) производится</w:t>
      </w:r>
      <w:r>
        <w:rPr>
          <w:rFonts w:ascii="Times New Roman" w:hAnsi="Times New Roman"/>
          <w:sz w:val="24"/>
          <w:szCs w:val="24"/>
        </w:rPr>
        <w:t xml:space="preserve"> в течение всего рабочего дня.</w:t>
      </w:r>
      <w:r>
        <w:rPr>
          <w:rFonts w:ascii="Times New Roman" w:hAnsi="Times New Roman"/>
          <w:sz w:val="24"/>
          <w:szCs w:val="24"/>
        </w:rPr>
        <w:br/>
        <w:t>5</w:t>
      </w:r>
      <w:r w:rsidRPr="00234287">
        <w:rPr>
          <w:rFonts w:ascii="Times New Roman" w:hAnsi="Times New Roman"/>
          <w:sz w:val="24"/>
          <w:szCs w:val="24"/>
        </w:rPr>
        <w:t>.12. Организация и проведение уборочных работ в зимнее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56385" w:rsidRPr="00234287" w:rsidRDefault="009E7EF2" w:rsidP="00856385">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2</w:t>
      </w:r>
      <w:r w:rsidRPr="00234287">
        <w:rPr>
          <w:rFonts w:ascii="Times New Roman" w:hAnsi="Times New Roman"/>
          <w:sz w:val="24"/>
          <w:szCs w:val="24"/>
        </w:rPr>
        <w:t>. В период зимней уборки дорожки и площадки парков, скверов, должны быть убраны от снега. Детские площадки, урны и малые архитектурные формы, а также пространство вокруг них, подходы к н</w:t>
      </w:r>
      <w:r w:rsidR="00856385">
        <w:rPr>
          <w:rFonts w:ascii="Times New Roman" w:hAnsi="Times New Roman"/>
          <w:sz w:val="24"/>
          <w:szCs w:val="24"/>
        </w:rPr>
        <w:t>им должны быть очищены от снега,</w:t>
      </w:r>
      <w:r w:rsidR="00856385" w:rsidRPr="00856385">
        <w:rPr>
          <w:rFonts w:ascii="Times New Roman" w:hAnsi="Times New Roman"/>
          <w:sz w:val="24"/>
          <w:szCs w:val="24"/>
        </w:rPr>
        <w:t xml:space="preserve"> </w:t>
      </w:r>
      <w:r w:rsidR="00856385" w:rsidRPr="00234287">
        <w:rPr>
          <w:rFonts w:ascii="Times New Roman" w:hAnsi="Times New Roman"/>
          <w:sz w:val="24"/>
          <w:szCs w:val="24"/>
        </w:rPr>
        <w:t>допускается складирование снега</w:t>
      </w:r>
      <w:r w:rsidR="00856385">
        <w:rPr>
          <w:rFonts w:ascii="Times New Roman" w:hAnsi="Times New Roman"/>
          <w:sz w:val="24"/>
          <w:szCs w:val="24"/>
        </w:rPr>
        <w:t xml:space="preserve">, </w:t>
      </w:r>
      <w:r w:rsidR="00856385" w:rsidRPr="00234287">
        <w:rPr>
          <w:rFonts w:ascii="Times New Roman" w:hAnsi="Times New Roman"/>
          <w:sz w:val="24"/>
          <w:szCs w:val="24"/>
        </w:rPr>
        <w:t>не содержащего химических реагентов</w:t>
      </w:r>
      <w:r w:rsidR="00856385">
        <w:rPr>
          <w:rFonts w:ascii="Times New Roman" w:hAnsi="Times New Roman"/>
          <w:sz w:val="24"/>
          <w:szCs w:val="24"/>
        </w:rPr>
        <w:t xml:space="preserve">, </w:t>
      </w:r>
      <w:r w:rsidR="00856385" w:rsidRPr="00234287">
        <w:rPr>
          <w:rFonts w:ascii="Times New Roman" w:hAnsi="Times New Roman"/>
          <w:sz w:val="24"/>
          <w:szCs w:val="24"/>
        </w:rPr>
        <w:t>при условии сохранности зеленых насаждений и обеспечения оттока талых вод.</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3</w:t>
      </w:r>
      <w:r w:rsidRPr="00234287">
        <w:rPr>
          <w:rFonts w:ascii="Times New Roman" w:hAnsi="Times New Roman"/>
          <w:sz w:val="24"/>
          <w:szCs w:val="24"/>
        </w:rPr>
        <w:t>.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4</w:t>
      </w:r>
      <w:r w:rsidRPr="00234287">
        <w:rPr>
          <w:rFonts w:ascii="Times New Roman" w:hAnsi="Times New Roman"/>
          <w:sz w:val="24"/>
          <w:szCs w:val="24"/>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5</w:t>
      </w:r>
      <w:r w:rsidRPr="00234287">
        <w:rPr>
          <w:rFonts w:ascii="Times New Roman" w:hAnsi="Times New Roman"/>
          <w:sz w:val="24"/>
          <w:szCs w:val="24"/>
        </w:rPr>
        <w:t>. Запрещается:</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w:t>
      </w:r>
      <w:r w:rsidR="00856385">
        <w:rPr>
          <w:rFonts w:ascii="Times New Roman" w:hAnsi="Times New Roman"/>
          <w:sz w:val="24"/>
          <w:szCs w:val="24"/>
        </w:rPr>
        <w:t>6</w:t>
      </w:r>
      <w:r w:rsidRPr="00220E38">
        <w:rPr>
          <w:rFonts w:ascii="Times New Roman" w:hAnsi="Times New Roman"/>
          <w:sz w:val="24"/>
          <w:szCs w:val="24"/>
        </w:rPr>
        <w:t>. К первоочередным мероприятиям зимней уборки улиц, дорог и магистралей относятся:</w:t>
      </w:r>
    </w:p>
    <w:p w:rsidR="009E7EF2" w:rsidRDefault="009E7EF2" w:rsidP="00527338">
      <w:pPr>
        <w:pStyle w:val="a4"/>
        <w:numPr>
          <w:ilvl w:val="0"/>
          <w:numId w:val="36"/>
        </w:numPr>
        <w:spacing w:after="0" w:line="240" w:lineRule="auto"/>
        <w:jc w:val="both"/>
        <w:rPr>
          <w:rFonts w:ascii="Times New Roman" w:hAnsi="Times New Roman"/>
          <w:sz w:val="24"/>
          <w:szCs w:val="24"/>
        </w:rPr>
      </w:pPr>
      <w:r>
        <w:rPr>
          <w:rFonts w:ascii="Times New Roman" w:hAnsi="Times New Roman"/>
          <w:sz w:val="24"/>
          <w:szCs w:val="24"/>
        </w:rPr>
        <w:t>сгребание и подметание снега;</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t>формирование снежного вала</w:t>
      </w:r>
      <w:r>
        <w:rPr>
          <w:rFonts w:ascii="Times New Roman" w:hAnsi="Times New Roman"/>
          <w:sz w:val="24"/>
          <w:szCs w:val="24"/>
        </w:rPr>
        <w:t>;</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Pr>
          <w:rFonts w:ascii="Times New Roman" w:hAnsi="Times New Roman"/>
          <w:sz w:val="24"/>
          <w:szCs w:val="24"/>
        </w:rPr>
        <w:t>риквартальных территорий и т.п.</w:t>
      </w:r>
    </w:p>
    <w:p w:rsidR="00992E6D"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w:t>
      </w:r>
      <w:r w:rsidR="00B86647">
        <w:rPr>
          <w:rFonts w:ascii="Times New Roman" w:hAnsi="Times New Roman"/>
          <w:sz w:val="24"/>
          <w:szCs w:val="24"/>
        </w:rPr>
        <w:t>7</w:t>
      </w:r>
      <w:r w:rsidRPr="00ED1BC0">
        <w:rPr>
          <w:rFonts w:ascii="Times New Roman" w:hAnsi="Times New Roman"/>
          <w:sz w:val="24"/>
          <w:szCs w:val="24"/>
        </w:rPr>
        <w:t xml:space="preserve">. С началом снегопада в первую очередь </w:t>
      </w:r>
      <w:r w:rsidR="00661B27">
        <w:rPr>
          <w:rFonts w:ascii="Times New Roman" w:hAnsi="Times New Roman"/>
          <w:sz w:val="24"/>
          <w:szCs w:val="24"/>
        </w:rPr>
        <w:t xml:space="preserve">мероприятия по расчистке </w:t>
      </w:r>
      <w:r w:rsidR="00992E6D">
        <w:rPr>
          <w:rFonts w:ascii="Times New Roman" w:hAnsi="Times New Roman"/>
          <w:sz w:val="24"/>
          <w:szCs w:val="24"/>
        </w:rPr>
        <w:t xml:space="preserve">снега осуществляется в течение трех дней после окончания снегопада по принципу приоритета. В первую очередь мероприятия по расчистке производятся на центральных улицах и проездах, с наибольшим количеством проживающих жителей и социально важных объектах. Остальные улицы и проезды расчищаются на следующий день </w:t>
      </w:r>
      <w:r w:rsidR="002053FC">
        <w:rPr>
          <w:rFonts w:ascii="Times New Roman" w:hAnsi="Times New Roman"/>
          <w:sz w:val="24"/>
          <w:szCs w:val="24"/>
        </w:rPr>
        <w:t>по завершении расчистки приоритетного направления.</w:t>
      </w:r>
      <w:r w:rsidRPr="00ED1BC0">
        <w:rPr>
          <w:rFonts w:ascii="Times New Roman" w:hAnsi="Times New Roman"/>
          <w:sz w:val="24"/>
          <w:szCs w:val="24"/>
        </w:rPr>
        <w:t xml:space="preserve">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.12.8</w:t>
      </w:r>
      <w:r w:rsidRPr="00ED1BC0">
        <w:rPr>
          <w:rFonts w:ascii="Times New Roman" w:hAnsi="Times New Roman"/>
          <w:sz w:val="24"/>
          <w:szCs w:val="24"/>
        </w:rPr>
        <w:t>. Снег, счищаемый с проезжей части дорог, улиц и проездов, а также с тротуаров, сдвигается на обочины дорог и в лотковую часть улиц и проездов для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w:t>
      </w:r>
      <w:r w:rsidR="002053FC">
        <w:rPr>
          <w:rFonts w:ascii="Times New Roman" w:hAnsi="Times New Roman"/>
          <w:sz w:val="24"/>
          <w:szCs w:val="24"/>
        </w:rPr>
        <w:t>9</w:t>
      </w:r>
      <w:r w:rsidRPr="00ED1BC0">
        <w:rPr>
          <w:rFonts w:ascii="Times New Roman" w:hAnsi="Times New Roman"/>
          <w:sz w:val="24"/>
          <w:szCs w:val="24"/>
        </w:rPr>
        <w:t>. Формирование снежных валов не допускается:</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на перекрестках и вбл</w:t>
      </w:r>
      <w:r>
        <w:rPr>
          <w:rFonts w:ascii="Times New Roman" w:hAnsi="Times New Roman"/>
          <w:sz w:val="24"/>
          <w:szCs w:val="24"/>
        </w:rPr>
        <w:t>изи железнодорожных переездов;</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 xml:space="preserve"> на тротуарах.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2053FC">
        <w:rPr>
          <w:rFonts w:ascii="Times New Roman" w:hAnsi="Times New Roman"/>
          <w:sz w:val="24"/>
          <w:szCs w:val="24"/>
        </w:rPr>
        <w:t>10</w:t>
      </w:r>
      <w:r w:rsidRPr="00234287">
        <w:rPr>
          <w:rFonts w:ascii="Times New Roman" w:hAnsi="Times New Roman"/>
          <w:sz w:val="24"/>
          <w:szCs w:val="24"/>
        </w:rPr>
        <w:t>.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должны повторяться, обеспечивая безопасность для пешеходов.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w:t>
      </w:r>
      <w:r w:rsidR="002053FC">
        <w:rPr>
          <w:rFonts w:ascii="Times New Roman" w:hAnsi="Times New Roman"/>
          <w:sz w:val="24"/>
          <w:szCs w:val="24"/>
        </w:rPr>
        <w:t>1</w:t>
      </w:r>
      <w:r w:rsidRPr="00234287">
        <w:rPr>
          <w:rFonts w:ascii="Times New Roman" w:hAnsi="Times New Roman"/>
          <w:sz w:val="24"/>
          <w:szCs w:val="24"/>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r w:rsidRPr="00234287">
        <w:rPr>
          <w:rFonts w:ascii="Times New Roman" w:hAnsi="Times New Roman"/>
          <w:sz w:val="24"/>
          <w:szCs w:val="24"/>
        </w:rPr>
        <w:br/>
      </w:r>
      <w:r>
        <w:rPr>
          <w:rFonts w:ascii="Times New Roman" w:hAnsi="Times New Roman"/>
          <w:sz w:val="24"/>
          <w:szCs w:val="24"/>
        </w:rPr>
        <w:t>5</w:t>
      </w:r>
      <w:r w:rsidRPr="00234287">
        <w:rPr>
          <w:rFonts w:ascii="Times New Roman" w:hAnsi="Times New Roman"/>
          <w:sz w:val="24"/>
          <w:szCs w:val="24"/>
        </w:rPr>
        <w:t>.12.1</w:t>
      </w:r>
      <w:r w:rsidR="002053FC">
        <w:rPr>
          <w:rFonts w:ascii="Times New Roman" w:hAnsi="Times New Roman"/>
          <w:sz w:val="24"/>
          <w:szCs w:val="24"/>
        </w:rPr>
        <w:t>2</w:t>
      </w:r>
      <w:r w:rsidRPr="00234287">
        <w:rPr>
          <w:rFonts w:ascii="Times New Roman" w:hAnsi="Times New Roman"/>
          <w:sz w:val="24"/>
          <w:szCs w:val="24"/>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.12.13</w:t>
      </w:r>
      <w:r w:rsidRPr="00234287">
        <w:rPr>
          <w:rFonts w:ascii="Times New Roman" w:hAnsi="Times New Roman"/>
          <w:sz w:val="24"/>
          <w:szCs w:val="24"/>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w:t>
      </w:r>
      <w:r>
        <w:rPr>
          <w:rFonts w:ascii="Times New Roman" w:hAnsi="Times New Roman"/>
          <w:sz w:val="24"/>
          <w:szCs w:val="24"/>
        </w:rPr>
        <w:t>дений при складировании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2053FC">
        <w:rPr>
          <w:rFonts w:ascii="Times New Roman" w:hAnsi="Times New Roman"/>
          <w:sz w:val="24"/>
          <w:szCs w:val="24"/>
        </w:rPr>
        <w:t>14</w:t>
      </w:r>
      <w:r w:rsidRPr="00234287">
        <w:rPr>
          <w:rFonts w:ascii="Times New Roman" w:hAnsi="Times New Roman"/>
          <w:sz w:val="24"/>
          <w:szCs w:val="24"/>
        </w:rPr>
        <w:t>.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r w:rsidRPr="00234287">
        <w:rPr>
          <w:rFonts w:ascii="Times New Roman" w:hAnsi="Times New Roman"/>
          <w:sz w:val="24"/>
          <w:szCs w:val="24"/>
        </w:rPr>
        <w:b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234287">
        <w:rPr>
          <w:rFonts w:ascii="Times New Roman" w:hAnsi="Times New Roman"/>
          <w:sz w:val="24"/>
          <w:szCs w:val="24"/>
        </w:rPr>
        <w:br/>
        <w:t>Крыши с наружным водоотводом необходимо периодически очищать от снега, не допуская его накопления более 30 сантиметров.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.12.15</w:t>
      </w:r>
      <w:r w:rsidRPr="00234287">
        <w:rPr>
          <w:rFonts w:ascii="Times New Roman" w:hAnsi="Times New Roman"/>
          <w:sz w:val="24"/>
          <w:szCs w:val="24"/>
        </w:rPr>
        <w:t xml:space="preserve">.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Запрещается сбрасывать снег, лед и мусор в воронки водосточных труб.</w:t>
      </w:r>
      <w:r w:rsidRPr="00234287">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234287">
        <w:rPr>
          <w:rFonts w:ascii="Times New Roman" w:hAnsi="Times New Roman"/>
          <w:sz w:val="24"/>
          <w:szCs w:val="24"/>
        </w:rPr>
        <w:t>.13. Организация и проведение уборочных работ в летнее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.13.5. Мойка и поливка объектов улично-дорожной сети производятся с 22:00 до 06:00 часов, в другое время - по мере необходимости.</w:t>
      </w:r>
      <w:r w:rsidRPr="00234287">
        <w:rPr>
          <w:rFonts w:ascii="Times New Roman" w:hAnsi="Times New Roman"/>
          <w:sz w:val="24"/>
          <w:szCs w:val="24"/>
        </w:rPr>
        <w:b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w:t>
      </w:r>
      <w:r>
        <w:rPr>
          <w:rFonts w:ascii="Times New Roman" w:hAnsi="Times New Roman"/>
          <w:sz w:val="24"/>
          <w:szCs w:val="24"/>
        </w:rPr>
        <w:t>ваться в течение рабочего дня.</w:t>
      </w:r>
      <w:r>
        <w:rPr>
          <w:rFonts w:ascii="Times New Roman" w:hAnsi="Times New Roman"/>
          <w:sz w:val="24"/>
          <w:szCs w:val="24"/>
        </w:rPr>
        <w:br/>
        <w:t>5</w:t>
      </w:r>
      <w:r w:rsidRPr="00234287">
        <w:rPr>
          <w:rFonts w:ascii="Times New Roman" w:hAnsi="Times New Roman"/>
          <w:sz w:val="24"/>
          <w:szCs w:val="24"/>
        </w:rPr>
        <w:t>.14. Вывоз отходов производства и потребления.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w:t>
      </w:r>
      <w:r w:rsidR="00C21368">
        <w:rPr>
          <w:rFonts w:ascii="Times New Roman" w:hAnsi="Times New Roman"/>
          <w:sz w:val="24"/>
          <w:szCs w:val="24"/>
        </w:rPr>
        <w:t xml:space="preserve">и крупногабаритного мусора </w:t>
      </w:r>
      <w:r w:rsidRPr="00234287">
        <w:rPr>
          <w:rFonts w:ascii="Times New Roman" w:hAnsi="Times New Roman"/>
          <w:sz w:val="24"/>
          <w:szCs w:val="24"/>
        </w:rPr>
        <w:t xml:space="preserve">производится в соответствии с условиями договора на оказание услуг по сбору и транспортированию твердых коммунальных отходов.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C21368"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.14.2. Уборку отходов, просыпавшихся при выгрузке из контейнеров в мусоровоз или загрузке бункера, производят работники организации</w:t>
      </w:r>
      <w:r>
        <w:rPr>
          <w:rFonts w:ascii="Times New Roman" w:hAnsi="Times New Roman"/>
          <w:sz w:val="24"/>
          <w:szCs w:val="24"/>
        </w:rPr>
        <w:t>, осуществляющей вывоз мусора.</w:t>
      </w:r>
      <w:r>
        <w:rPr>
          <w:rFonts w:ascii="Times New Roman" w:hAnsi="Times New Roman"/>
          <w:sz w:val="24"/>
          <w:szCs w:val="24"/>
        </w:rPr>
        <w:br/>
        <w:t>5</w:t>
      </w:r>
      <w:r w:rsidRPr="00234287">
        <w:rPr>
          <w:rFonts w:ascii="Times New Roman" w:hAnsi="Times New Roman"/>
          <w:sz w:val="24"/>
          <w:szCs w:val="24"/>
        </w:rPr>
        <w:t>.14.3. Контейнеры и бункеры-накопители должны быть в</w:t>
      </w:r>
      <w:r w:rsidR="00C21368">
        <w:rPr>
          <w:rFonts w:ascii="Times New Roman" w:hAnsi="Times New Roman"/>
          <w:sz w:val="24"/>
          <w:szCs w:val="24"/>
        </w:rPr>
        <w:t xml:space="preserve"> технически исправном состоянии</w:t>
      </w:r>
      <w:r w:rsidRPr="00234287">
        <w:rPr>
          <w:rFonts w:ascii="Times New Roman" w:hAnsi="Times New Roman"/>
          <w:sz w:val="24"/>
          <w:szCs w:val="24"/>
        </w:rPr>
        <w:t xml:space="preserve">.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.14.4. 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Урны, расположенные на остановках пассажирского транспорта, очищаются и промываются организациями, </w:t>
      </w:r>
      <w:r w:rsidRPr="00234287">
        <w:rPr>
          <w:rFonts w:ascii="Times New Roman" w:hAnsi="Times New Roman"/>
          <w:sz w:val="24"/>
          <w:szCs w:val="24"/>
        </w:rPr>
        <w:lastRenderedPageBreak/>
        <w:t>осуществляющими уборку остановок, а урны, установленные у торговых объектов, - торговыми организациями.</w:t>
      </w:r>
      <w:r w:rsidRPr="00234287">
        <w:rPr>
          <w:rFonts w:ascii="Times New Roman" w:hAnsi="Times New Roman"/>
          <w:sz w:val="24"/>
          <w:szCs w:val="24"/>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E7EF2" w:rsidRPr="00234287" w:rsidRDefault="009E7EF2" w:rsidP="009E7EF2">
      <w:pPr>
        <w:spacing w:after="0" w:line="240" w:lineRule="auto"/>
        <w:jc w:val="both"/>
        <w:rPr>
          <w:rFonts w:ascii="Times New Roman" w:hAnsi="Times New Roman"/>
          <w:sz w:val="24"/>
          <w:szCs w:val="24"/>
        </w:rPr>
      </w:pPr>
    </w:p>
    <w:p w:rsidR="009E7EF2" w:rsidRPr="00ED1BC0" w:rsidRDefault="009E7EF2" w:rsidP="009E7EF2">
      <w:pPr>
        <w:spacing w:after="0" w:line="240" w:lineRule="auto"/>
        <w:jc w:val="center"/>
        <w:rPr>
          <w:rFonts w:ascii="Times New Roman" w:hAnsi="Times New Roman"/>
          <w:b/>
          <w:sz w:val="24"/>
          <w:szCs w:val="24"/>
        </w:rPr>
      </w:pPr>
      <w:r w:rsidRPr="00ED1BC0">
        <w:rPr>
          <w:rFonts w:ascii="Times New Roman" w:hAnsi="Times New Roman"/>
          <w:b/>
          <w:sz w:val="24"/>
          <w:szCs w:val="24"/>
        </w:rPr>
        <w:t>6. УЧАСТИЕ СОБСТВЕННИКОВ (ПРАВООБЛАДАТЕЛЕЙ) ЗДАНИЙ (ПОМЕЩЕНИЙ В НИХ) И СООРУЖЕНИЙ В БЛАГОУСТРОЙСТВЕ ПРИЛЕГАЮЩИХ ТЕРРИТОРИЙ</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организации,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ED1BC0">
        <w:rPr>
          <w:rFonts w:ascii="Times New Roman" w:hAnsi="Times New Roman"/>
          <w:sz w:val="24"/>
          <w:szCs w:val="24"/>
        </w:rPr>
        <w:t>.4. Собственники объектов капитального строительства (помещений в них) несут бремя содержания прилегающей территории:</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w:t>
      </w:r>
      <w:r>
        <w:rPr>
          <w:rFonts w:ascii="Times New Roman" w:hAnsi="Times New Roman"/>
          <w:sz w:val="24"/>
          <w:szCs w:val="24"/>
        </w:rPr>
        <w:t>ганом местного самоуправления.</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 xml:space="preserve">6.5.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w:t>
      </w:r>
      <w:r w:rsidRPr="00ED1BC0">
        <w:rPr>
          <w:rFonts w:ascii="Times New Roman" w:hAnsi="Times New Roman"/>
          <w:sz w:val="24"/>
          <w:szCs w:val="24"/>
        </w:rPr>
        <w:lastRenderedPageBreak/>
        <w:t>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E7EF2" w:rsidRPr="00A613DF" w:rsidRDefault="009E7EF2" w:rsidP="009E7EF2">
      <w:pPr>
        <w:spacing w:after="0" w:line="240" w:lineRule="auto"/>
        <w:jc w:val="center"/>
        <w:rPr>
          <w:rFonts w:ascii="Times New Roman" w:hAnsi="Times New Roman"/>
          <w:b/>
          <w:sz w:val="24"/>
          <w:szCs w:val="24"/>
        </w:rPr>
      </w:pPr>
    </w:p>
    <w:p w:rsidR="009E7EF2" w:rsidRPr="00A613DF" w:rsidRDefault="009E7EF2" w:rsidP="009E7EF2">
      <w:pPr>
        <w:spacing w:after="0" w:line="240" w:lineRule="auto"/>
        <w:jc w:val="center"/>
        <w:rPr>
          <w:rFonts w:ascii="Times New Roman" w:hAnsi="Times New Roman"/>
          <w:b/>
          <w:sz w:val="24"/>
          <w:szCs w:val="24"/>
        </w:rPr>
      </w:pPr>
      <w:r w:rsidRPr="00A613DF">
        <w:rPr>
          <w:rFonts w:ascii="Times New Roman" w:hAnsi="Times New Roman"/>
          <w:b/>
          <w:sz w:val="24"/>
          <w:szCs w:val="24"/>
        </w:rPr>
        <w:t>7.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7</w:t>
      </w:r>
      <w:r w:rsidRPr="00234287">
        <w:rPr>
          <w:rFonts w:ascii="Times New Roman" w:hAnsi="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E7EF2" w:rsidRPr="00A613DF"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r>
        <w:rPr>
          <w:rFonts w:ascii="Times New Roman" w:hAnsi="Times New Roman"/>
          <w:sz w:val="24"/>
          <w:szCs w:val="24"/>
        </w:rPr>
        <w:t xml:space="preserve"> </w:t>
      </w:r>
      <w:r w:rsidRPr="00A613DF">
        <w:rPr>
          <w:rFonts w:ascii="Times New Roman" w:hAnsi="Times New Roman"/>
          <w:sz w:val="24"/>
          <w:szCs w:val="24"/>
        </w:rPr>
        <w:t>При этом возможно определение нескольких преимущественных видов деятельности для одной и той же функциональной зон</w:t>
      </w:r>
      <w:r>
        <w:rPr>
          <w:rFonts w:ascii="Times New Roman" w:hAnsi="Times New Roman"/>
          <w:sz w:val="24"/>
          <w:szCs w:val="24"/>
        </w:rPr>
        <w:t>ы (многофункциональные зоны);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rFonts w:ascii="Times New Roman" w:hAnsi="Times New Roman"/>
          <w:sz w:val="24"/>
          <w:szCs w:val="24"/>
        </w:rPr>
        <w:t>тилевого решения, материалов;</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консультации в выборе типов покрытий, с учетом функционального зонирования территории, предполагаемым типам озеленения, освещения и</w:t>
      </w:r>
      <w:r>
        <w:rPr>
          <w:rFonts w:ascii="Times New Roman" w:hAnsi="Times New Roman"/>
          <w:sz w:val="24"/>
          <w:szCs w:val="24"/>
        </w:rPr>
        <w:t xml:space="preserve"> осветительного оборудования;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w:t>
      </w:r>
      <w:r>
        <w:rPr>
          <w:rFonts w:ascii="Times New Roman" w:hAnsi="Times New Roman"/>
          <w:sz w:val="24"/>
          <w:szCs w:val="24"/>
        </w:rPr>
        <w:t>ми профильными специалистами;</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7EF2" w:rsidRPr="00A613DF" w:rsidRDefault="009E7EF2" w:rsidP="009E7EF2">
      <w:pPr>
        <w:spacing w:after="0" w:line="240" w:lineRule="auto"/>
        <w:jc w:val="both"/>
        <w:rPr>
          <w:rFonts w:ascii="Times New Roman" w:hAnsi="Times New Roman"/>
          <w:sz w:val="24"/>
          <w:szCs w:val="24"/>
        </w:rPr>
      </w:pPr>
      <w:r w:rsidRPr="00A613DF">
        <w:rPr>
          <w:rFonts w:ascii="Times New Roman" w:hAnsi="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w:t>
      </w:r>
      <w:r>
        <w:rPr>
          <w:rFonts w:ascii="Times New Roman" w:hAnsi="Times New Roman"/>
          <w:sz w:val="24"/>
          <w:szCs w:val="24"/>
        </w:rPr>
        <w:t>ения общественных обсуждений;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работы с средствами массовой информации, охватывающими широкий круг людей разных возрастных групп и пот</w:t>
      </w:r>
      <w:r>
        <w:rPr>
          <w:rFonts w:ascii="Times New Roman" w:hAnsi="Times New Roman"/>
          <w:sz w:val="24"/>
          <w:szCs w:val="24"/>
        </w:rPr>
        <w:t>енциальные аудитории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w:t>
      </w:r>
      <w:r>
        <w:rPr>
          <w:rFonts w:ascii="Times New Roman" w:hAnsi="Times New Roman"/>
          <w:sz w:val="24"/>
          <w:szCs w:val="24"/>
        </w:rPr>
        <w:t>альных информационных стендах);</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w:t>
      </w:r>
      <w:r>
        <w:rPr>
          <w:rFonts w:ascii="Times New Roman" w:hAnsi="Times New Roman"/>
          <w:sz w:val="24"/>
          <w:szCs w:val="24"/>
        </w:rPr>
        <w:t>шения для родителей учащихся;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индивидуальных приглашений участников встречи лично, по элект</w:t>
      </w:r>
      <w:r>
        <w:rPr>
          <w:rFonts w:ascii="Times New Roman" w:hAnsi="Times New Roman"/>
          <w:sz w:val="24"/>
          <w:szCs w:val="24"/>
        </w:rPr>
        <w:t>ронной почте или по телефону;</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w:t>
      </w:r>
      <w:r>
        <w:rPr>
          <w:rFonts w:ascii="Times New Roman" w:hAnsi="Times New Roman"/>
          <w:sz w:val="24"/>
          <w:szCs w:val="24"/>
        </w:rPr>
        <w:t>ия большого количества людей;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использование социальных сетей и интернет-ресурсов для обеспечения донесения информации до различных общественных объединений </w:t>
      </w:r>
      <w:r>
        <w:rPr>
          <w:rFonts w:ascii="Times New Roman" w:hAnsi="Times New Roman"/>
          <w:sz w:val="24"/>
          <w:szCs w:val="24"/>
        </w:rPr>
        <w:t>и профессиональных сообществ;</w:t>
      </w:r>
    </w:p>
    <w:p w:rsidR="009E7EF2" w:rsidRPr="00A613DF"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.3. Механизмы общественного участия.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Pr>
          <w:rFonts w:ascii="Times New Roman" w:hAnsi="Times New Roman"/>
          <w:sz w:val="24"/>
          <w:szCs w:val="24"/>
        </w:rPr>
        <w:t>ном от 21.07. 2014 г. № 212-ФЗ «</w:t>
      </w:r>
      <w:r w:rsidRPr="00234287">
        <w:rPr>
          <w:rFonts w:ascii="Times New Roman" w:hAnsi="Times New Roman"/>
          <w:sz w:val="24"/>
          <w:szCs w:val="24"/>
        </w:rPr>
        <w:t xml:space="preserve">Об основах общественного </w:t>
      </w:r>
      <w:r>
        <w:rPr>
          <w:rFonts w:ascii="Times New Roman" w:hAnsi="Times New Roman"/>
          <w:sz w:val="24"/>
          <w:szCs w:val="24"/>
        </w:rPr>
        <w:t>контроля в Российской Федерации»</w:t>
      </w:r>
      <w:r w:rsidRPr="00234287">
        <w:rPr>
          <w:rFonts w:ascii="Times New Roman" w:hAnsi="Times New Roman"/>
          <w:sz w:val="24"/>
          <w:szCs w:val="24"/>
        </w:rPr>
        <w:t>.</w:t>
      </w:r>
      <w:r w:rsidRPr="00234287">
        <w:rPr>
          <w:rFonts w:ascii="Times New Roman" w:hAnsi="Times New Roman"/>
          <w:sz w:val="24"/>
          <w:szCs w:val="24"/>
        </w:rPr>
        <w:b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234287">
        <w:rPr>
          <w:rFonts w:ascii="Times New Roman" w:hAnsi="Times New Roman"/>
          <w:sz w:val="24"/>
          <w:szCs w:val="24"/>
        </w:rPr>
        <w:br/>
        <w:t xml:space="preserve">По итогам встреч, проектных семинаров, дизайн-игр и любых других форматов </w:t>
      </w:r>
      <w:r w:rsidRPr="00234287">
        <w:rPr>
          <w:rFonts w:ascii="Times New Roman" w:hAnsi="Times New Roman"/>
          <w:sz w:val="24"/>
          <w:szCs w:val="24"/>
        </w:rPr>
        <w:lastRenderedPageBreak/>
        <w:t>общественных обсуждений формируется отчет, а также видеозапись самого мероприятия, и вы</w:t>
      </w:r>
      <w:r>
        <w:rPr>
          <w:rFonts w:ascii="Times New Roman" w:hAnsi="Times New Roman"/>
          <w:sz w:val="24"/>
          <w:szCs w:val="24"/>
        </w:rPr>
        <w:t>к</w:t>
      </w:r>
      <w:r w:rsidRPr="00234287">
        <w:rPr>
          <w:rFonts w:ascii="Times New Roman" w:hAnsi="Times New Roman"/>
          <w:sz w:val="24"/>
          <w:szCs w:val="24"/>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создании и предоставлении разного рода услуг и сервисов для посетите</w:t>
      </w:r>
      <w:r>
        <w:rPr>
          <w:rFonts w:ascii="Times New Roman" w:hAnsi="Times New Roman"/>
          <w:sz w:val="24"/>
          <w:szCs w:val="24"/>
        </w:rPr>
        <w:t>лей общественных пространств;</w:t>
      </w:r>
    </w:p>
    <w:p w:rsidR="009E7EF2" w:rsidRDefault="009E7EF2" w:rsidP="0052733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w:t>
      </w:r>
      <w:r w:rsidRPr="00A613DF">
        <w:rPr>
          <w:rFonts w:ascii="Times New Roman" w:hAnsi="Times New Roman"/>
          <w:sz w:val="24"/>
          <w:szCs w:val="24"/>
        </w:rPr>
        <w:t xml:space="preserve"> приведении в соответствие с требованиями проектных решений фасадов, принадлежащих или арендуемых объектов, в том числ</w:t>
      </w:r>
      <w:r>
        <w:rPr>
          <w:rFonts w:ascii="Times New Roman" w:hAnsi="Times New Roman"/>
          <w:sz w:val="24"/>
          <w:szCs w:val="24"/>
        </w:rPr>
        <w:t>е размещенных на них вывесок;</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строительстве, реконструкции, рес</w:t>
      </w:r>
      <w:r>
        <w:rPr>
          <w:rFonts w:ascii="Times New Roman" w:hAnsi="Times New Roman"/>
          <w:sz w:val="24"/>
          <w:szCs w:val="24"/>
        </w:rPr>
        <w:t>таврации объектов недвижимости;</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производстве или размещ</w:t>
      </w:r>
      <w:r>
        <w:rPr>
          <w:rFonts w:ascii="Times New Roman" w:hAnsi="Times New Roman"/>
          <w:sz w:val="24"/>
          <w:szCs w:val="24"/>
        </w:rPr>
        <w:t>ении элементов благоустройства;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комплексном благоустройстве отдельных территорий, прилегающих к территориям, благоустраиваемым за счет сред</w:t>
      </w:r>
      <w:r>
        <w:rPr>
          <w:rFonts w:ascii="Times New Roman" w:hAnsi="Times New Roman"/>
          <w:sz w:val="24"/>
          <w:szCs w:val="24"/>
        </w:rPr>
        <w:t>ств муниципального образования;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мероприятий, обеспечивающих приток посетителей на создава</w:t>
      </w:r>
      <w:r>
        <w:rPr>
          <w:rFonts w:ascii="Times New Roman" w:hAnsi="Times New Roman"/>
          <w:sz w:val="24"/>
          <w:szCs w:val="24"/>
        </w:rPr>
        <w:t>емые общественные пространства;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w:t>
      </w:r>
      <w:r>
        <w:rPr>
          <w:rFonts w:ascii="Times New Roman" w:hAnsi="Times New Roman"/>
          <w:sz w:val="24"/>
          <w:szCs w:val="24"/>
        </w:rPr>
        <w:t>епций общественных пространств;</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иных формах.</w:t>
      </w: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4749FA" w:rsidP="00250480">
      <w:pPr>
        <w:pStyle w:val="a4"/>
        <w:spacing w:after="0" w:line="240" w:lineRule="auto"/>
        <w:jc w:val="right"/>
        <w:rPr>
          <w:rFonts w:ascii="Times New Roman" w:hAnsi="Times New Roman"/>
          <w:sz w:val="24"/>
          <w:szCs w:val="24"/>
        </w:rPr>
      </w:pPr>
      <w:r>
        <w:rPr>
          <w:rFonts w:ascii="Times New Roman" w:hAnsi="Times New Roman"/>
          <w:sz w:val="24"/>
          <w:szCs w:val="24"/>
        </w:rPr>
        <w:t>Приложение 1</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к нормам и правилам по благоустройству</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территории муниципального образования</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Мичуринское сельское поселение</w:t>
      </w:r>
    </w:p>
    <w:p w:rsidR="00250480" w:rsidRDefault="00250480" w:rsidP="00250480">
      <w:pPr>
        <w:pStyle w:val="a4"/>
        <w:spacing w:after="0" w:line="240" w:lineRule="auto"/>
        <w:jc w:val="right"/>
        <w:rPr>
          <w:rFonts w:ascii="Times New Roman" w:hAnsi="Times New Roman"/>
          <w:sz w:val="24"/>
          <w:szCs w:val="24"/>
        </w:rPr>
      </w:pP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 xml:space="preserve">Таблица </w:t>
      </w:r>
      <w:r w:rsidR="004749FA">
        <w:rPr>
          <w:rFonts w:ascii="Times New Roman" w:hAnsi="Times New Roman"/>
          <w:b/>
          <w:sz w:val="24"/>
          <w:szCs w:val="24"/>
        </w:rPr>
        <w:t>1</w:t>
      </w:r>
      <w:r w:rsidRPr="00250480">
        <w:rPr>
          <w:rFonts w:ascii="Times New Roman" w:hAnsi="Times New Roman"/>
          <w:b/>
          <w:sz w:val="24"/>
          <w:szCs w:val="24"/>
        </w:rPr>
        <w:t xml:space="preserve">. Размеры </w:t>
      </w:r>
      <w:proofErr w:type="spellStart"/>
      <w:r w:rsidRPr="00250480">
        <w:rPr>
          <w:rFonts w:ascii="Times New Roman" w:hAnsi="Times New Roman"/>
          <w:b/>
          <w:sz w:val="24"/>
          <w:szCs w:val="24"/>
        </w:rPr>
        <w:t>комов</w:t>
      </w:r>
      <w:proofErr w:type="spellEnd"/>
      <w:r w:rsidRPr="00250480">
        <w:rPr>
          <w:rFonts w:ascii="Times New Roman" w:hAnsi="Times New Roman"/>
          <w:b/>
          <w:sz w:val="24"/>
          <w:szCs w:val="24"/>
        </w:rPr>
        <w:t>, ям, траншей для посадки</w:t>
      </w: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деревьев и кустарников</w:t>
      </w:r>
    </w:p>
    <w:p w:rsidR="00250480" w:rsidRPr="00250480" w:rsidRDefault="00250480" w:rsidP="00250480">
      <w:pPr>
        <w:autoSpaceDE w:val="0"/>
        <w:autoSpaceDN w:val="0"/>
        <w:adjustRightInd w:val="0"/>
        <w:spacing w:after="0" w:line="240" w:lineRule="auto"/>
        <w:jc w:val="center"/>
        <w:outlineLvl w:val="2"/>
        <w:rPr>
          <w:rFonts w:ascii="Times New Roman" w:hAnsi="Times New Roman"/>
          <w:sz w:val="20"/>
          <w:szCs w:val="20"/>
        </w:rPr>
      </w:pP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Наименование  │Объем│ Ед. │     Размер      │</w:t>
      </w:r>
      <w:proofErr w:type="spellStart"/>
      <w:r w:rsidRPr="00250480">
        <w:rPr>
          <w:rFonts w:ascii="Courier New" w:hAnsi="Courier New" w:cs="Courier New"/>
          <w:sz w:val="20"/>
          <w:szCs w:val="20"/>
        </w:rPr>
        <w:t>Объем│Площ</w:t>
      </w:r>
      <w:proofErr w:type="spellEnd"/>
      <w:r w:rsidRPr="00250480">
        <w:rPr>
          <w:rFonts w:ascii="Courier New" w:hAnsi="Courier New" w:cs="Courier New"/>
          <w:sz w:val="20"/>
          <w:szCs w:val="20"/>
        </w:rPr>
        <w:t>. │   Расход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посадок     │кома,│</w:t>
      </w:r>
      <w:proofErr w:type="spellStart"/>
      <w:r w:rsidRPr="00250480">
        <w:rPr>
          <w:rFonts w:ascii="Courier New" w:hAnsi="Courier New" w:cs="Courier New"/>
          <w:sz w:val="20"/>
          <w:szCs w:val="20"/>
        </w:rPr>
        <w:t>изм</w:t>
      </w:r>
      <w:proofErr w:type="spellEnd"/>
      <w:r w:rsidRPr="00250480">
        <w:rPr>
          <w:rFonts w:ascii="Courier New" w:hAnsi="Courier New" w:cs="Courier New"/>
          <w:sz w:val="20"/>
          <w:szCs w:val="20"/>
        </w:rPr>
        <w:t>. │ посадочных ям,  │ямы, │ ямы, │растительной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│куб. │     │        м        │куб. │кв. м │  земли при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м  │     │                 │  м  │      │   замене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     │                 │     │      │ 50%  │ 100%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│Саженцы без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│кома: хвойные   │  -  │ шт. │ 1,0 x 1,0 x 0,8 │0,63 │ 0,79 │ 0,25 │0,565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│лиственные      │  -  │ шт. │ 0,7 x 0,7 x 0,6 │0,27 │ 0,38 │ 0,11 │0,241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│Для деревьев с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│комом: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│0,8 x 0,8 x 0,5 │0,25 │ шт. │1,5 x 1,5 x 0,85 │1,50 │ 1,76 │ 0,48 │ 1,08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│1,0 x 1,0 x 0,6 │ 0,6 │ шт. │1,9 x 1,9 x 0,85 │3,07 │ 3,61 │ 0,99 │ 2,23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│1,3 x 1,3 x 0,6 │1,01 │ шт. │2,2 x 2,2 x 0,85 │4,11 │ 4,84 │ 1,24 │ 2,97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│1,5 x 1,5 x 0,6 │1,46 │ шт. │2,4 x 2,4 x 0,85 │5,18 │ 5,76 │ 1,49 │ 3,35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│1,7 x 1,7 x 0,6 │1,88 │ шт. │2,6 x 2,6 x 0,85 │6,08 │ 6,76 │ 1,68 │ 3,79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lastRenderedPageBreak/>
        <w:t>│2,0 x 2,0 x 0,6 │3,20 │ шт. │2,9 x 2,9 x 1,05 │8,83 │ 8,41 │ 2,25 │ 5,06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│Кустарники: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roofErr w:type="spellStart"/>
      <w:r w:rsidRPr="00250480">
        <w:rPr>
          <w:rFonts w:ascii="Courier New" w:hAnsi="Courier New" w:cs="Courier New"/>
          <w:sz w:val="20"/>
          <w:szCs w:val="20"/>
        </w:rPr>
        <w:t>Однорядн</w:t>
      </w:r>
      <w:proofErr w:type="spellEnd"/>
      <w:r w:rsidRPr="00250480">
        <w:rPr>
          <w:rFonts w:ascii="Courier New" w:hAnsi="Courier New" w:cs="Courier New"/>
          <w:sz w:val="20"/>
          <w:szCs w:val="20"/>
        </w:rPr>
        <w:t>. живая │  -  │п. м.│    0,5 x 0,5    │0,25 │ 0,5  │ 0,1  │0,225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│изгородь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roofErr w:type="spellStart"/>
      <w:r w:rsidRPr="00250480">
        <w:rPr>
          <w:rFonts w:ascii="Courier New" w:hAnsi="Courier New" w:cs="Courier New"/>
          <w:sz w:val="20"/>
          <w:szCs w:val="20"/>
        </w:rPr>
        <w:t>Двухрядн</w:t>
      </w:r>
      <w:proofErr w:type="spellEnd"/>
      <w:r w:rsidRPr="00250480">
        <w:rPr>
          <w:rFonts w:ascii="Courier New" w:hAnsi="Courier New" w:cs="Courier New"/>
          <w:sz w:val="20"/>
          <w:szCs w:val="20"/>
        </w:rPr>
        <w:t>. живая │     │п. м.│    0,7 x 0,7    │0,35 │ 0,7  │ 0,14 │0,315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│изгородь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│Кустарники в    │  -  │ шт. │    0,5 x 0,5    │0,14 │ 0,29 │0,057 │0,127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│группах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│Для кустарников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 комом: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- 0,5 Н - 0,4 │0,08 │ шт. │   1,0 x 0,65    │0,51 │ 0,79 │ 0,17 │ 0,39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- 0,8 Н - 0,5 │0,25 │ шт. │   1,5 x 0,85    │1,50 │ 1,76 │ 0,48 │ 1,08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- 1,0 Н - 0,6 │ 0,6 │ шт. │1,9 x 1,9 x 0,85 │3,07 │ 3,61 │ 0,99 │ 2,23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center"/>
        <w:outlineLvl w:val="2"/>
        <w:rPr>
          <w:rFonts w:ascii="Times New Roman" w:hAnsi="Times New Roman"/>
          <w:sz w:val="20"/>
          <w:szCs w:val="20"/>
        </w:rPr>
      </w:pP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 xml:space="preserve">Таблица </w:t>
      </w:r>
      <w:r w:rsidR="004749FA">
        <w:rPr>
          <w:rFonts w:ascii="Times New Roman" w:hAnsi="Times New Roman"/>
          <w:b/>
          <w:sz w:val="24"/>
          <w:szCs w:val="24"/>
        </w:rPr>
        <w:t>2</w:t>
      </w:r>
      <w:r w:rsidRPr="00250480">
        <w:rPr>
          <w:rFonts w:ascii="Times New Roman" w:hAnsi="Times New Roman"/>
          <w:b/>
          <w:sz w:val="24"/>
          <w:szCs w:val="24"/>
        </w:rPr>
        <w:t>. Максимальное количество деревьев и кустарников</w:t>
      </w: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на 1 га озелененной территории</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xml:space="preserve">│        Типы объектов         │        Деревья, </w:t>
      </w:r>
      <w:proofErr w:type="spellStart"/>
      <w:r w:rsidRPr="00250480">
        <w:rPr>
          <w:rFonts w:ascii="Courier New" w:hAnsi="Courier New" w:cs="Courier New"/>
          <w:sz w:val="20"/>
          <w:szCs w:val="20"/>
        </w:rPr>
        <w:t>шт</w:t>
      </w:r>
      <w:proofErr w:type="spellEnd"/>
      <w:r w:rsidRPr="00250480">
        <w:rPr>
          <w:rFonts w:ascii="Courier New" w:hAnsi="Courier New" w:cs="Courier New"/>
          <w:sz w:val="20"/>
          <w:szCs w:val="20"/>
        </w:rPr>
        <w:t xml:space="preserve">     │   </w:t>
      </w:r>
      <w:proofErr w:type="spellStart"/>
      <w:r w:rsidRPr="00250480">
        <w:rPr>
          <w:rFonts w:ascii="Courier New" w:hAnsi="Courier New" w:cs="Courier New"/>
          <w:sz w:val="20"/>
          <w:szCs w:val="20"/>
        </w:rPr>
        <w:t>Кустарники,шт</w:t>
      </w:r>
      <w:proofErr w:type="spellEnd"/>
      <w:r w:rsidRPr="00250480">
        <w:rPr>
          <w:rFonts w:ascii="Courier New" w:hAnsi="Courier New" w:cs="Courier New"/>
          <w:sz w:val="20"/>
          <w:szCs w:val="20"/>
        </w:rPr>
        <w:t xml:space="preserve">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общего пользования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│Парки общегородские и районные│       120 - 170        │   800 - 1000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│Скверы                        │       100 - 130        │   1000 - 1300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│Бульвары                      │       200 - 300        │   1200 - 1300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на участках застройки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Типы объектов         │        Деревья         │   Кустарники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жилой застройки       │       100 - 120        │    400 - 480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детских садов и яслей │       160 - 200        │    640 - 800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школ                  │       140 - 180        │    560 - 720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│Спортивные комплексы          │       100 - 130        │    400 - 520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│Больницы и лечебные учреждения│       180 - 250        │   720 - 1000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промышленных          │     150 - 180 &lt;*&gt;      │    600 - 720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│предприятий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специального назначения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│Улицы, набережные &lt;**&gt;        │       150 - 180        │    600 - 720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│Санитарно-защитные зоны       │В зависимости от процента озеленения зоны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&lt;***&gt;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│&lt;*&gt; В зависимости от профиля предприятия.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│&lt;**&gt; На 1 км при условии допустимости насаждений.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xml:space="preserve">│&lt;***&gt; В соответствии с </w:t>
      </w:r>
      <w:hyperlink r:id="rId13" w:history="1">
        <w:r w:rsidRPr="00250480">
          <w:rPr>
            <w:rFonts w:ascii="Courier New" w:hAnsi="Courier New" w:cs="Courier New"/>
            <w:sz w:val="20"/>
            <w:szCs w:val="20"/>
          </w:rPr>
          <w:t>п. 2.28</w:t>
        </w:r>
      </w:hyperlink>
      <w:r w:rsidRPr="00250480">
        <w:rPr>
          <w:rFonts w:ascii="Courier New" w:hAnsi="Courier New" w:cs="Courier New"/>
          <w:sz w:val="20"/>
          <w:szCs w:val="20"/>
        </w:rPr>
        <w:t xml:space="preserve"> СанПиН 2.2.1/2.1.1.1031.                  │</w:t>
      </w:r>
    </w:p>
    <w:p w:rsidR="00250480" w:rsidRDefault="00250480" w:rsidP="00250480">
      <w:pPr>
        <w:pStyle w:val="a4"/>
        <w:spacing w:after="0" w:line="240" w:lineRule="auto"/>
        <w:ind w:left="0"/>
        <w:rPr>
          <w:rFonts w:ascii="Courier New" w:hAnsi="Courier New" w:cs="Courier New"/>
          <w:sz w:val="20"/>
          <w:szCs w:val="20"/>
        </w:rPr>
      </w:pPr>
      <w:r w:rsidRPr="00250480">
        <w:rPr>
          <w:rFonts w:ascii="Courier New" w:hAnsi="Courier New" w:cs="Courier New"/>
          <w:sz w:val="20"/>
          <w:szCs w:val="20"/>
        </w:rPr>
        <w:t>└─────────────────────────────────────────────────────────────────────────┘</w:t>
      </w:r>
    </w:p>
    <w:p w:rsidR="00250480" w:rsidRDefault="00250480" w:rsidP="00250480">
      <w:pPr>
        <w:pStyle w:val="a4"/>
        <w:spacing w:after="0" w:line="240" w:lineRule="auto"/>
        <w:ind w:left="0"/>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4749FA">
        <w:rPr>
          <w:rFonts w:ascii="Times New Roman" w:hAnsi="Times New Roman"/>
          <w:b/>
          <w:sz w:val="24"/>
          <w:szCs w:val="24"/>
        </w:rPr>
        <w:t>3</w:t>
      </w:r>
      <w:r w:rsidRPr="00683CE4">
        <w:rPr>
          <w:rFonts w:ascii="Times New Roman" w:hAnsi="Times New Roman"/>
          <w:b/>
          <w:sz w:val="24"/>
          <w:szCs w:val="24"/>
        </w:rPr>
        <w:t>. Доля цветников на озелененных территориях объектов рекреации</w:t>
      </w:r>
    </w:p>
    <w:p w:rsidR="00683CE4" w:rsidRPr="00683CE4" w:rsidRDefault="00683CE4" w:rsidP="00683CE4">
      <w:pPr>
        <w:autoSpaceDE w:val="0"/>
        <w:autoSpaceDN w:val="0"/>
        <w:adjustRightInd w:val="0"/>
        <w:spacing w:after="0" w:line="240" w:lineRule="auto"/>
        <w:jc w:val="right"/>
        <w:outlineLvl w:val="2"/>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050"/>
        <w:gridCol w:w="5448"/>
      </w:tblGrid>
      <w:tr w:rsidR="00683CE4" w:rsidRPr="00683CE4" w:rsidTr="004749FA">
        <w:trPr>
          <w:cantSplit/>
          <w:trHeight w:val="36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Виды объектов рекреации</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Удельный вес цветников &lt;*&gt; от площади   </w:t>
            </w:r>
            <w:r w:rsidRPr="00683CE4">
              <w:rPr>
                <w:rFonts w:ascii="Times New Roman" w:hAnsi="Times New Roman"/>
                <w:sz w:val="20"/>
                <w:szCs w:val="20"/>
              </w:rPr>
              <w:br/>
              <w:t>озеленения объектов,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2,0 - 2,5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Сады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2,5 - 3,0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4,0 - 5,0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3,0 - 4,0                 </w:t>
            </w:r>
          </w:p>
        </w:tc>
      </w:tr>
    </w:tbl>
    <w:p w:rsidR="00683CE4" w:rsidRPr="00683CE4" w:rsidRDefault="00683CE4" w:rsidP="00683CE4">
      <w:pPr>
        <w:autoSpaceDE w:val="0"/>
        <w:autoSpaceDN w:val="0"/>
        <w:adjustRightInd w:val="0"/>
        <w:spacing w:after="0" w:line="240" w:lineRule="auto"/>
        <w:jc w:val="both"/>
        <w:outlineLvl w:val="2"/>
        <w:rPr>
          <w:rFonts w:ascii="Times New Roman" w:hAnsi="Times New Roman"/>
          <w:i/>
          <w:sz w:val="20"/>
          <w:szCs w:val="20"/>
        </w:rPr>
      </w:pPr>
      <w:r w:rsidRPr="00683CE4">
        <w:rPr>
          <w:rFonts w:ascii="Times New Roman" w:hAnsi="Times New Roman"/>
          <w:i/>
          <w:sz w:val="20"/>
          <w:szCs w:val="20"/>
        </w:rPr>
        <w:t xml:space="preserve">&lt;*&gt; В том числе не менее половины от площади цветника следует формировать из многолетников.                            </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4749FA">
        <w:rPr>
          <w:rFonts w:ascii="Times New Roman" w:hAnsi="Times New Roman"/>
          <w:b/>
          <w:sz w:val="24"/>
          <w:szCs w:val="24"/>
        </w:rPr>
        <w:t>4</w:t>
      </w:r>
      <w:r w:rsidRPr="00683CE4">
        <w:rPr>
          <w:rFonts w:ascii="Times New Roman" w:hAnsi="Times New Roman"/>
          <w:b/>
          <w:sz w:val="24"/>
          <w:szCs w:val="24"/>
        </w:rPr>
        <w:t>. Обеспеченность озелененными территориями</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участков общественной, жилой, производственной застройки</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683CE4" w:rsidRPr="00683CE4" w:rsidTr="004749FA">
        <w:trPr>
          <w:cantSplit/>
          <w:trHeight w:val="48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Территории участков         </w:t>
            </w:r>
            <w:r w:rsidRPr="00683CE4">
              <w:rPr>
                <w:rFonts w:ascii="Times New Roman" w:hAnsi="Times New Roman"/>
                <w:sz w:val="20"/>
                <w:szCs w:val="20"/>
              </w:rPr>
              <w:br/>
              <w:t xml:space="preserve">общественной, жилой,         </w:t>
            </w:r>
            <w:r w:rsidRPr="00683CE4">
              <w:rPr>
                <w:rFonts w:ascii="Times New Roman" w:hAnsi="Times New Roman"/>
                <w:sz w:val="20"/>
                <w:szCs w:val="20"/>
              </w:rPr>
              <w:br/>
              <w:t>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Территории озеленения,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50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50 - 65              </w:t>
            </w:r>
          </w:p>
        </w:tc>
      </w:tr>
      <w:tr w:rsidR="00683CE4" w:rsidRPr="00683CE4" w:rsidTr="004749FA">
        <w:trPr>
          <w:cantSplit/>
          <w:trHeight w:val="36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культурно-просветительных    </w:t>
            </w:r>
            <w:r w:rsidRPr="00683CE4">
              <w:rPr>
                <w:rFonts w:ascii="Times New Roman" w:hAnsi="Times New Roman"/>
                <w:sz w:val="24"/>
                <w:szCs w:val="24"/>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20 - 30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30 - 40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40 - 60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10 - 15 &lt;*&gt;            </w:t>
            </w:r>
          </w:p>
        </w:tc>
      </w:tr>
    </w:tbl>
    <w:p w:rsidR="00683CE4" w:rsidRPr="00683CE4" w:rsidRDefault="00683CE4" w:rsidP="00683CE4">
      <w:pPr>
        <w:autoSpaceDE w:val="0"/>
        <w:autoSpaceDN w:val="0"/>
        <w:adjustRightInd w:val="0"/>
        <w:spacing w:after="0" w:line="240" w:lineRule="auto"/>
        <w:outlineLvl w:val="2"/>
        <w:rPr>
          <w:rFonts w:ascii="Times New Roman" w:hAnsi="Times New Roman"/>
          <w:i/>
          <w:sz w:val="20"/>
          <w:szCs w:val="20"/>
        </w:rPr>
      </w:pPr>
      <w:r w:rsidRPr="00683CE4">
        <w:rPr>
          <w:rFonts w:ascii="Times New Roman" w:hAnsi="Times New Roman"/>
          <w:i/>
          <w:sz w:val="20"/>
          <w:szCs w:val="20"/>
        </w:rPr>
        <w:t xml:space="preserve">&lt;*&gt; В зависимости от отраслевой направленности производства.             </w:t>
      </w:r>
    </w:p>
    <w:p w:rsidR="00683CE4" w:rsidRPr="00683CE4" w:rsidRDefault="00683CE4" w:rsidP="00683CE4">
      <w:pPr>
        <w:autoSpaceDE w:val="0"/>
        <w:autoSpaceDN w:val="0"/>
        <w:adjustRightInd w:val="0"/>
        <w:spacing w:after="0" w:line="240" w:lineRule="auto"/>
        <w:outlineLvl w:val="2"/>
        <w:rPr>
          <w:rFonts w:ascii="Times New Roman" w:hAnsi="Times New Roman"/>
          <w:i/>
          <w:sz w:val="20"/>
          <w:szCs w:val="20"/>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5</w:t>
      </w:r>
      <w:r w:rsidRPr="00683CE4">
        <w:rPr>
          <w:rFonts w:ascii="Times New Roman" w:hAnsi="Times New Roman"/>
          <w:b/>
          <w:sz w:val="24"/>
          <w:szCs w:val="24"/>
        </w:rPr>
        <w:t>. Предельно допустимое загрязнение воздуха</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для зеленых насаждений на территории населенного пункта</w:t>
      </w:r>
    </w:p>
    <w:p w:rsidR="00683CE4" w:rsidRPr="00683CE4" w:rsidRDefault="00683CE4" w:rsidP="00683CE4">
      <w:pPr>
        <w:autoSpaceDE w:val="0"/>
        <w:autoSpaceDN w:val="0"/>
        <w:adjustRightInd w:val="0"/>
        <w:spacing w:after="0" w:line="240" w:lineRule="auto"/>
        <w:jc w:val="right"/>
        <w:outlineLvl w:val="2"/>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111"/>
        <w:gridCol w:w="2835"/>
        <w:gridCol w:w="2552"/>
      </w:tblGrid>
      <w:tr w:rsidR="00683CE4" w:rsidRPr="00683CE4" w:rsidTr="004749FA">
        <w:trPr>
          <w:cantSplit/>
          <w:trHeight w:val="240"/>
        </w:trPr>
        <w:tc>
          <w:tcPr>
            <w:tcW w:w="4111"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Ингредиент</w:t>
            </w:r>
          </w:p>
        </w:tc>
        <w:tc>
          <w:tcPr>
            <w:tcW w:w="5387" w:type="dxa"/>
            <w:gridSpan w:val="2"/>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roofErr w:type="spellStart"/>
            <w:r w:rsidRPr="00683CE4">
              <w:rPr>
                <w:rFonts w:ascii="Times New Roman" w:hAnsi="Times New Roman"/>
                <w:sz w:val="20"/>
                <w:szCs w:val="20"/>
              </w:rPr>
              <w:t>Фитотоксичные</w:t>
            </w:r>
            <w:proofErr w:type="spellEnd"/>
            <w:r w:rsidRPr="00683CE4">
              <w:rPr>
                <w:rFonts w:ascii="Times New Roman" w:hAnsi="Times New Roman"/>
                <w:sz w:val="20"/>
                <w:szCs w:val="20"/>
              </w:rPr>
              <w:t xml:space="preserve"> ПДК</w:t>
            </w:r>
          </w:p>
        </w:tc>
      </w:tr>
      <w:tr w:rsidR="00683CE4" w:rsidRPr="00683CE4" w:rsidTr="004749FA">
        <w:trPr>
          <w:cantSplit/>
          <w:trHeight w:val="468"/>
        </w:trPr>
        <w:tc>
          <w:tcPr>
            <w:tcW w:w="4111"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outlineLvl w:val="2"/>
              <w:rPr>
                <w:rFonts w:ascii="Times New Roman" w:hAnsi="Times New Roman"/>
                <w:sz w:val="20"/>
                <w:szCs w:val="20"/>
              </w:rPr>
            </w:pPr>
            <w:r w:rsidRPr="00683CE4">
              <w:rPr>
                <w:rFonts w:ascii="Times New Roman" w:hAnsi="Times New Roman"/>
                <w:sz w:val="20"/>
                <w:szCs w:val="20"/>
              </w:rPr>
              <w:t>Максимальные   разовые,  миллиграммы на куб. метр</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outlineLvl w:val="2"/>
              <w:rPr>
                <w:rFonts w:ascii="Times New Roman" w:hAnsi="Times New Roman"/>
                <w:sz w:val="20"/>
                <w:szCs w:val="20"/>
              </w:rPr>
            </w:pPr>
            <w:r w:rsidRPr="00683CE4">
              <w:rPr>
                <w:rFonts w:ascii="Times New Roman" w:hAnsi="Times New Roman"/>
                <w:sz w:val="20"/>
                <w:szCs w:val="20"/>
              </w:rPr>
              <w:t>Среднесуточные, миллиграммы на куб. метр</w:t>
            </w:r>
          </w:p>
          <w:p w:rsidR="00683CE4" w:rsidRPr="00683CE4" w:rsidRDefault="00683CE4" w:rsidP="00683CE4">
            <w:pPr>
              <w:autoSpaceDE w:val="0"/>
              <w:autoSpaceDN w:val="0"/>
              <w:adjustRightInd w:val="0"/>
              <w:spacing w:after="0" w:line="240" w:lineRule="auto"/>
              <w:rPr>
                <w:rFonts w:ascii="Times New Roman" w:hAnsi="Times New Roman"/>
                <w:sz w:val="20"/>
                <w:szCs w:val="20"/>
              </w:rPr>
            </w:pP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Диоксид серы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0,100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Диоксид азота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0,09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Аммиак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0,35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0,17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Озон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0,47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0,24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Углеводороды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0,65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0,14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Угарный газ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6,7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3,3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Бенз</w:t>
            </w:r>
            <w:proofErr w:type="spellEnd"/>
            <w:r w:rsidRPr="00683CE4">
              <w:rPr>
                <w:rFonts w:ascii="Times New Roman" w:hAnsi="Times New Roman"/>
                <w:sz w:val="24"/>
                <w:szCs w:val="24"/>
              </w:rPr>
              <w:t>(а)</w:t>
            </w:r>
            <w:proofErr w:type="spellStart"/>
            <w:r w:rsidRPr="00683CE4">
              <w:rPr>
                <w:rFonts w:ascii="Times New Roman" w:hAnsi="Times New Roman"/>
                <w:sz w:val="24"/>
                <w:szCs w:val="24"/>
              </w:rPr>
              <w:t>пирен</w:t>
            </w:r>
            <w:proofErr w:type="spellEnd"/>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0,0001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Бензол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36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Взвешенные вещества (</w:t>
            </w:r>
            <w:proofErr w:type="spellStart"/>
            <w:r w:rsidRPr="00683CE4">
              <w:rPr>
                <w:rFonts w:ascii="Times New Roman" w:hAnsi="Times New Roman"/>
                <w:sz w:val="24"/>
                <w:szCs w:val="24"/>
              </w:rPr>
              <w:t>пром</w:t>
            </w:r>
            <w:proofErr w:type="spellEnd"/>
            <w:r w:rsidRPr="00683CE4">
              <w:rPr>
                <w:rFonts w:ascii="Times New Roman" w:hAnsi="Times New Roman"/>
                <w:sz w:val="24"/>
                <w:szCs w:val="24"/>
              </w:rPr>
              <w:t xml:space="preserve">. пыль,     </w:t>
            </w:r>
            <w:r w:rsidRPr="00683CE4">
              <w:rPr>
                <w:rFonts w:ascii="Times New Roman" w:hAnsi="Times New Roman"/>
                <w:sz w:val="24"/>
                <w:szCs w:val="24"/>
              </w:rPr>
              <w:br/>
              <w:t xml:space="preserve">цемент)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Сероводород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0,008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0,008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Формальдегид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0,003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Хлор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0,025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0,015      </w:t>
            </w:r>
          </w:p>
        </w:tc>
      </w:tr>
    </w:tbl>
    <w:p w:rsidR="00683CE4" w:rsidRPr="00683CE4" w:rsidRDefault="00683CE4" w:rsidP="00683CE4">
      <w:pPr>
        <w:autoSpaceDE w:val="0"/>
        <w:autoSpaceDN w:val="0"/>
        <w:adjustRightInd w:val="0"/>
        <w:spacing w:after="0" w:line="240" w:lineRule="auto"/>
        <w:jc w:val="center"/>
        <w:outlineLvl w:val="2"/>
        <w:rPr>
          <w:rFonts w:ascii="Times New Roman" w:hAnsi="Times New Roman"/>
          <w:sz w:val="28"/>
          <w:szCs w:val="28"/>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6</w:t>
      </w:r>
      <w:r w:rsidRPr="00683CE4">
        <w:rPr>
          <w:rFonts w:ascii="Times New Roman" w:hAnsi="Times New Roman"/>
          <w:b/>
          <w:sz w:val="24"/>
          <w:szCs w:val="24"/>
        </w:rPr>
        <w:t>. Ожидаемый уровень снижения шума</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387"/>
        <w:gridCol w:w="1701"/>
        <w:gridCol w:w="2410"/>
      </w:tblGrid>
      <w:tr w:rsidR="00683CE4" w:rsidRPr="00683CE4" w:rsidTr="004749FA">
        <w:trPr>
          <w:cantSplit/>
          <w:trHeight w:val="48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Полоса зеленых насаждений</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Ширина    </w:t>
            </w:r>
            <w:r w:rsidRPr="00683CE4">
              <w:rPr>
                <w:rFonts w:ascii="Times New Roman" w:hAnsi="Times New Roman"/>
                <w:sz w:val="20"/>
                <w:szCs w:val="20"/>
              </w:rPr>
              <w:br/>
              <w:t>полосы, м</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Снижение уровня звука, L </w:t>
            </w:r>
            <w:proofErr w:type="spellStart"/>
            <w:r w:rsidRPr="00683CE4">
              <w:rPr>
                <w:rFonts w:ascii="Times New Roman" w:hAnsi="Times New Roman"/>
                <w:sz w:val="20"/>
                <w:szCs w:val="20"/>
              </w:rPr>
              <w:t>Азел</w:t>
            </w:r>
            <w:proofErr w:type="spellEnd"/>
            <w:r w:rsidRPr="00683CE4">
              <w:rPr>
                <w:rFonts w:ascii="Times New Roman" w:hAnsi="Times New Roman"/>
                <w:sz w:val="20"/>
                <w:szCs w:val="20"/>
              </w:rPr>
              <w:t xml:space="preserve"> в </w:t>
            </w:r>
            <w:proofErr w:type="spellStart"/>
            <w:r w:rsidRPr="00683CE4">
              <w:rPr>
                <w:rFonts w:ascii="Times New Roman" w:hAnsi="Times New Roman"/>
                <w:sz w:val="20"/>
                <w:szCs w:val="20"/>
              </w:rPr>
              <w:t>дБА</w:t>
            </w:r>
            <w:proofErr w:type="spellEnd"/>
          </w:p>
        </w:tc>
      </w:tr>
      <w:tr w:rsidR="00683CE4" w:rsidRPr="00683CE4" w:rsidTr="004749FA">
        <w:trPr>
          <w:cantSplit/>
          <w:trHeight w:val="24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Однорядная или шахматная посадка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10 - 15</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4 - 5</w:t>
            </w:r>
          </w:p>
        </w:tc>
      </w:tr>
      <w:tr w:rsidR="00683CE4" w:rsidRPr="00683CE4" w:rsidTr="004749FA">
        <w:trPr>
          <w:cantSplit/>
          <w:trHeight w:val="24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 же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16 - 20</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5 - 8</w:t>
            </w:r>
          </w:p>
        </w:tc>
      </w:tr>
      <w:tr w:rsidR="00683CE4" w:rsidRPr="00683CE4" w:rsidTr="004749FA">
        <w:trPr>
          <w:cantSplit/>
          <w:trHeight w:val="36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Двухрядная при расстояниях между  рядами  3</w:t>
            </w:r>
            <w:r w:rsidRPr="00683CE4">
              <w:rPr>
                <w:rFonts w:ascii="Times New Roman" w:hAnsi="Times New Roman"/>
                <w:sz w:val="24"/>
                <w:szCs w:val="24"/>
              </w:rPr>
              <w:br/>
              <w:t xml:space="preserve">- 5 м; ряды аналогичны однорядной посадке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21 - 25</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8 - 10</w:t>
            </w:r>
          </w:p>
        </w:tc>
      </w:tr>
      <w:tr w:rsidR="00683CE4" w:rsidRPr="00683CE4" w:rsidTr="004749FA">
        <w:trPr>
          <w:cantSplit/>
          <w:trHeight w:val="48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Двух- или трехрядная при расстояниях  между</w:t>
            </w:r>
            <w:r w:rsidRPr="00683CE4">
              <w:rPr>
                <w:rFonts w:ascii="Times New Roman" w:hAnsi="Times New Roman"/>
                <w:sz w:val="24"/>
                <w:szCs w:val="24"/>
              </w:rPr>
              <w:br/>
              <w:t>рядами  3  м;  ряды  аналогичны  однорядной</w:t>
            </w:r>
            <w:r w:rsidRPr="00683CE4">
              <w:rPr>
                <w:rFonts w:ascii="Times New Roman" w:hAnsi="Times New Roman"/>
                <w:sz w:val="24"/>
                <w:szCs w:val="24"/>
              </w:rPr>
              <w:br/>
              <w:t xml:space="preserve">посадке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26 - 30</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10 - 12</w:t>
            </w:r>
          </w:p>
        </w:tc>
      </w:tr>
    </w:tbl>
    <w:p w:rsidR="00683CE4" w:rsidRPr="00683CE4" w:rsidRDefault="00683CE4" w:rsidP="00683CE4">
      <w:pPr>
        <w:autoSpaceDE w:val="0"/>
        <w:autoSpaceDN w:val="0"/>
        <w:adjustRightInd w:val="0"/>
        <w:spacing w:after="0" w:line="240" w:lineRule="auto"/>
        <w:jc w:val="both"/>
        <w:outlineLvl w:val="2"/>
        <w:rPr>
          <w:rFonts w:ascii="Times New Roman" w:hAnsi="Times New Roman"/>
          <w:i/>
          <w:sz w:val="20"/>
          <w:szCs w:val="20"/>
        </w:rPr>
      </w:pPr>
      <w:r w:rsidRPr="00683CE4">
        <w:rPr>
          <w:rFonts w:ascii="Times New Roman" w:hAnsi="Times New Roman"/>
          <w:i/>
          <w:sz w:val="20"/>
          <w:szCs w:val="20"/>
        </w:rPr>
        <w:t xml:space="preserve">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683CE4">
        <w:rPr>
          <w:rFonts w:ascii="Times New Roman" w:hAnsi="Times New Roman"/>
          <w:i/>
          <w:sz w:val="20"/>
          <w:szCs w:val="20"/>
        </w:rPr>
        <w:t>калинолистная</w:t>
      </w:r>
      <w:proofErr w:type="spellEnd"/>
      <w:r w:rsidRPr="00683CE4">
        <w:rPr>
          <w:rFonts w:ascii="Times New Roman" w:hAnsi="Times New Roman"/>
          <w:i/>
          <w:sz w:val="20"/>
          <w:szCs w:val="20"/>
        </w:rPr>
        <w:t xml:space="preserve">, жимолость татарская, дерен  белый,  акация желтая, боярышник сибирский                </w:t>
      </w:r>
    </w:p>
    <w:p w:rsidR="00250480" w:rsidRDefault="00250480" w:rsidP="00250480">
      <w:pPr>
        <w:pStyle w:val="a4"/>
        <w:spacing w:after="0" w:line="240" w:lineRule="auto"/>
        <w:ind w:left="0"/>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7</w:t>
      </w:r>
      <w:r w:rsidRPr="00683CE4">
        <w:rPr>
          <w:rFonts w:ascii="Times New Roman" w:hAnsi="Times New Roman"/>
          <w:b/>
          <w:sz w:val="24"/>
          <w:szCs w:val="24"/>
        </w:rPr>
        <w:t>. Виды растений в различных категориях насаждений</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552"/>
        <w:gridCol w:w="979"/>
        <w:gridCol w:w="1431"/>
        <w:gridCol w:w="1559"/>
        <w:gridCol w:w="1755"/>
        <w:gridCol w:w="1363"/>
      </w:tblGrid>
      <w:tr w:rsidR="00683CE4" w:rsidRPr="00683CE4" w:rsidTr="004749FA">
        <w:trPr>
          <w:cantSplit/>
          <w:trHeight w:val="360"/>
        </w:trPr>
        <w:tc>
          <w:tcPr>
            <w:tcW w:w="2552"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Название растений</w:t>
            </w:r>
          </w:p>
        </w:tc>
        <w:tc>
          <w:tcPr>
            <w:tcW w:w="7087" w:type="dxa"/>
            <w:gridSpan w:val="5"/>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Рекомендации к использованию в следующих категориях  </w:t>
            </w:r>
            <w:r w:rsidRPr="00683CE4">
              <w:rPr>
                <w:rFonts w:ascii="Times New Roman" w:hAnsi="Times New Roman"/>
                <w:sz w:val="20"/>
                <w:szCs w:val="20"/>
              </w:rPr>
              <w:br/>
              <w:t>насаждений</w:t>
            </w:r>
          </w:p>
        </w:tc>
      </w:tr>
      <w:tr w:rsidR="00683CE4" w:rsidRPr="00683CE4" w:rsidTr="004749FA">
        <w:trPr>
          <w:cantSplit/>
          <w:trHeight w:val="360"/>
        </w:trPr>
        <w:tc>
          <w:tcPr>
            <w:tcW w:w="2552"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садов, </w:t>
            </w:r>
            <w:r w:rsidRPr="00683CE4">
              <w:rPr>
                <w:rFonts w:ascii="Times New Roman" w:hAnsi="Times New Roman"/>
                <w:sz w:val="20"/>
                <w:szCs w:val="20"/>
              </w:rPr>
              <w:br/>
              <w:t>парков</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скверов</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улиц и  </w:t>
            </w:r>
            <w:r w:rsidRPr="00683CE4">
              <w:rPr>
                <w:rFonts w:ascii="Times New Roman" w:hAnsi="Times New Roman"/>
                <w:sz w:val="20"/>
                <w:szCs w:val="20"/>
              </w:rPr>
              <w:br/>
              <w:t>дорог</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внутри-     </w:t>
            </w:r>
            <w:r w:rsidRPr="00683CE4">
              <w:rPr>
                <w:rFonts w:ascii="Times New Roman" w:hAnsi="Times New Roman"/>
                <w:sz w:val="20"/>
                <w:szCs w:val="20"/>
              </w:rPr>
              <w:br/>
              <w:t>квартальных</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специальных</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Деревья</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Лиственница русская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ind w:right="-70"/>
              <w:rPr>
                <w:rFonts w:ascii="Times New Roman" w:hAnsi="Times New Roman"/>
                <w:sz w:val="20"/>
                <w:szCs w:val="20"/>
              </w:rPr>
            </w:pPr>
            <w:r w:rsidRPr="00683CE4">
              <w:rPr>
                <w:rFonts w:ascii="Times New Roman" w:hAnsi="Times New Roman"/>
                <w:sz w:val="20"/>
                <w:szCs w:val="20"/>
              </w:rPr>
              <w:t xml:space="preserve">+ только ул.,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Береза </w:t>
            </w:r>
            <w:proofErr w:type="spellStart"/>
            <w:r w:rsidRPr="00683CE4">
              <w:rPr>
                <w:rFonts w:ascii="Times New Roman" w:hAnsi="Times New Roman"/>
                <w:sz w:val="24"/>
                <w:szCs w:val="24"/>
              </w:rPr>
              <w:t>повислая</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ind w:right="-84"/>
              <w:rPr>
                <w:rFonts w:ascii="Times New Roman" w:hAnsi="Times New Roman"/>
                <w:sz w:val="20"/>
                <w:szCs w:val="20"/>
              </w:rPr>
            </w:pPr>
            <w:r w:rsidRPr="00683CE4">
              <w:rPr>
                <w:rFonts w:ascii="Times New Roman" w:hAnsi="Times New Roman"/>
                <w:sz w:val="20"/>
                <w:szCs w:val="20"/>
              </w:rPr>
              <w:t xml:space="preserve">+ только ул.,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r>
            <w:proofErr w:type="spellStart"/>
            <w:r w:rsidRPr="00683CE4">
              <w:rPr>
                <w:rFonts w:ascii="Times New Roman" w:hAnsi="Times New Roman"/>
                <w:sz w:val="24"/>
                <w:szCs w:val="24"/>
              </w:rPr>
              <w:t>даурский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Вишня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Груша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маг.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Дуб        красный</w:t>
            </w:r>
            <w:r w:rsidRPr="00683CE4">
              <w:rPr>
                <w:rFonts w:ascii="Times New Roman" w:hAnsi="Times New Roman"/>
                <w:sz w:val="24"/>
                <w:szCs w:val="24"/>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Жостер            </w:t>
            </w:r>
            <w:r w:rsidRPr="00683CE4">
              <w:rPr>
                <w:rFonts w:ascii="Times New Roman" w:hAnsi="Times New Roman"/>
                <w:sz w:val="24"/>
                <w:szCs w:val="24"/>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Ива   ломкая   (ф.</w:t>
            </w:r>
            <w:r w:rsidRPr="00683CE4">
              <w:rPr>
                <w:rFonts w:ascii="Times New Roman" w:hAnsi="Times New Roman"/>
                <w:sz w:val="24"/>
                <w:szCs w:val="24"/>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w:t>
            </w:r>
            <w:proofErr w:type="spellStart"/>
            <w:r w:rsidRPr="00683CE4">
              <w:rPr>
                <w:rFonts w:ascii="Times New Roman" w:hAnsi="Times New Roman"/>
                <w:sz w:val="24"/>
                <w:szCs w:val="24"/>
              </w:rPr>
              <w:t>Гиннала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Клен  остролистный</w:t>
            </w:r>
            <w:r w:rsidRPr="00683CE4">
              <w:rPr>
                <w:rFonts w:ascii="Times New Roman" w:hAnsi="Times New Roman"/>
                <w:sz w:val="24"/>
                <w:szCs w:val="24"/>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Конский     каштан</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(только для улиц)</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w:t>
            </w:r>
            <w:r w:rsidRPr="00683CE4">
              <w:rPr>
                <w:rFonts w:ascii="Times New Roman" w:hAnsi="Times New Roman"/>
                <w:sz w:val="24"/>
                <w:szCs w:val="24"/>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с  </w:t>
            </w:r>
            <w:r w:rsidRPr="00683CE4">
              <w:rPr>
                <w:rFonts w:ascii="Times New Roman" w:hAnsi="Times New Roman"/>
                <w:sz w:val="20"/>
                <w:szCs w:val="20"/>
              </w:rPr>
              <w:br/>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Тополь   советский</w:t>
            </w:r>
            <w:r w:rsidRPr="00683CE4">
              <w:rPr>
                <w:rFonts w:ascii="Times New Roman" w:hAnsi="Times New Roman"/>
                <w:sz w:val="24"/>
                <w:szCs w:val="24"/>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Черемуха </w:t>
            </w:r>
            <w:proofErr w:type="spellStart"/>
            <w:r w:rsidRPr="00683CE4">
              <w:rPr>
                <w:rFonts w:ascii="Times New Roman" w:hAnsi="Times New Roman"/>
                <w:sz w:val="24"/>
                <w:szCs w:val="24"/>
              </w:rPr>
              <w:t>Маака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Черемуха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w:t>
            </w:r>
            <w:r w:rsidRPr="00683CE4">
              <w:rPr>
                <w:rFonts w:ascii="Times New Roman" w:hAnsi="Times New Roman"/>
                <w:sz w:val="24"/>
                <w:szCs w:val="24"/>
              </w:rPr>
              <w:br/>
            </w:r>
            <w:proofErr w:type="spellStart"/>
            <w:r w:rsidRPr="00683CE4">
              <w:rPr>
                <w:rFonts w:ascii="Times New Roman" w:hAnsi="Times New Roman"/>
                <w:sz w:val="24"/>
                <w:szCs w:val="24"/>
              </w:rPr>
              <w:t>Недзведского</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Ясень             </w:t>
            </w:r>
            <w:r w:rsidRPr="00683CE4">
              <w:rPr>
                <w:rFonts w:ascii="Times New Roman" w:hAnsi="Times New Roman"/>
                <w:sz w:val="24"/>
                <w:szCs w:val="24"/>
              </w:rPr>
              <w:br/>
            </w:r>
            <w:proofErr w:type="spellStart"/>
            <w:r w:rsidRPr="00683CE4">
              <w:rPr>
                <w:rFonts w:ascii="Times New Roman" w:hAnsi="Times New Roman"/>
                <w:sz w:val="24"/>
                <w:szCs w:val="24"/>
              </w:rPr>
              <w:t>пенсильванский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Ясень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Кустарники</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r w:rsidRPr="00683CE4">
              <w:rPr>
                <w:rFonts w:ascii="Times New Roman" w:hAnsi="Times New Roman"/>
                <w:sz w:val="24"/>
                <w:szCs w:val="24"/>
              </w:rPr>
              <w:br/>
              <w:t>обыкновенный   (ф.</w:t>
            </w:r>
            <w:r w:rsidRPr="00683CE4">
              <w:rPr>
                <w:rFonts w:ascii="Times New Roman" w:hAnsi="Times New Roman"/>
                <w:sz w:val="24"/>
                <w:szCs w:val="24"/>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proofErr w:type="spellStart"/>
            <w:r w:rsidRPr="00683CE4">
              <w:rPr>
                <w:rFonts w:ascii="Times New Roman" w:hAnsi="Times New Roman"/>
                <w:sz w:val="24"/>
                <w:szCs w:val="24"/>
              </w:rPr>
              <w:t>Тунберга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Бирючина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Карагана</w:t>
            </w:r>
            <w:proofErr w:type="spellEnd"/>
            <w:r w:rsidRPr="00683CE4">
              <w:rPr>
                <w:rFonts w:ascii="Times New Roman" w:hAnsi="Times New Roman"/>
                <w:sz w:val="24"/>
                <w:szCs w:val="24"/>
              </w:rPr>
              <w:t xml:space="preserve">          </w:t>
            </w:r>
            <w:r w:rsidRPr="00683CE4">
              <w:rPr>
                <w:rFonts w:ascii="Times New Roman" w:hAnsi="Times New Roman"/>
                <w:sz w:val="24"/>
                <w:szCs w:val="24"/>
              </w:rPr>
              <w:br/>
              <w:t xml:space="preserve">древовидная       </w:t>
            </w:r>
            <w:r w:rsidRPr="00683CE4">
              <w:rPr>
                <w:rFonts w:ascii="Times New Roman" w:hAnsi="Times New Roman"/>
                <w:sz w:val="24"/>
                <w:szCs w:val="24"/>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Карагана</w:t>
            </w:r>
            <w:proofErr w:type="spellEnd"/>
            <w:r w:rsidRPr="00683CE4">
              <w:rPr>
                <w:rFonts w:ascii="Times New Roman" w:hAnsi="Times New Roman"/>
                <w:sz w:val="24"/>
                <w:szCs w:val="24"/>
              </w:rPr>
              <w:t xml:space="preserve">          </w:t>
            </w:r>
            <w:r w:rsidRPr="00683CE4">
              <w:rPr>
                <w:rFonts w:ascii="Times New Roman" w:hAnsi="Times New Roman"/>
                <w:sz w:val="24"/>
                <w:szCs w:val="24"/>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Кизильник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Жимолость         </w:t>
            </w:r>
            <w:r w:rsidRPr="00683CE4">
              <w:rPr>
                <w:rFonts w:ascii="Times New Roman" w:hAnsi="Times New Roman"/>
                <w:sz w:val="24"/>
                <w:szCs w:val="24"/>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Ирга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Калина </w:t>
            </w:r>
            <w:proofErr w:type="spellStart"/>
            <w:r w:rsidRPr="00683CE4">
              <w:rPr>
                <w:rFonts w:ascii="Times New Roman" w:hAnsi="Times New Roman"/>
                <w:sz w:val="24"/>
                <w:szCs w:val="24"/>
              </w:rPr>
              <w:t>гордовина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Калина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roofErr w:type="spellStart"/>
            <w:r w:rsidRPr="00683CE4">
              <w:rPr>
                <w:rFonts w:ascii="Times New Roman" w:hAnsi="Times New Roman"/>
                <w:sz w:val="20"/>
                <w:szCs w:val="20"/>
              </w:rPr>
              <w:t>бульв</w:t>
            </w:r>
            <w:proofErr w:type="spellEnd"/>
            <w:r w:rsidRPr="00683CE4">
              <w:rPr>
                <w:rFonts w:ascii="Times New Roman" w:hAnsi="Times New Roman"/>
                <w:sz w:val="20"/>
                <w:szCs w:val="20"/>
              </w:rPr>
              <w:t xml:space="preserve">. </w:t>
            </w:r>
            <w:r w:rsidRPr="00683CE4">
              <w:rPr>
                <w:rFonts w:ascii="Times New Roman" w:hAnsi="Times New Roman"/>
                <w:sz w:val="20"/>
                <w:szCs w:val="20"/>
              </w:rPr>
              <w:br/>
              <w:t xml:space="preserve">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Кизильник         </w:t>
            </w:r>
            <w:r w:rsidRPr="00683CE4">
              <w:rPr>
                <w:rFonts w:ascii="Times New Roman" w:hAnsi="Times New Roman"/>
                <w:sz w:val="24"/>
                <w:szCs w:val="24"/>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Пузыреплодник     </w:t>
            </w:r>
            <w:r w:rsidRPr="00683CE4">
              <w:rPr>
                <w:rFonts w:ascii="Times New Roman" w:hAnsi="Times New Roman"/>
                <w:sz w:val="24"/>
                <w:szCs w:val="24"/>
              </w:rPr>
              <w:br/>
            </w:r>
            <w:proofErr w:type="spellStart"/>
            <w:r w:rsidRPr="00683CE4">
              <w:rPr>
                <w:rFonts w:ascii="Times New Roman" w:hAnsi="Times New Roman"/>
                <w:sz w:val="24"/>
                <w:szCs w:val="24"/>
              </w:rPr>
              <w:t>калинолистный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Роза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Сирень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Смородина         </w:t>
            </w:r>
            <w:r w:rsidRPr="00683CE4">
              <w:rPr>
                <w:rFonts w:ascii="Times New Roman" w:hAnsi="Times New Roman"/>
                <w:sz w:val="24"/>
                <w:szCs w:val="24"/>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Смородина         </w:t>
            </w:r>
            <w:r w:rsidRPr="00683CE4">
              <w:rPr>
                <w:rFonts w:ascii="Times New Roman" w:hAnsi="Times New Roman"/>
                <w:sz w:val="24"/>
                <w:szCs w:val="24"/>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Снежноягодник     </w:t>
            </w:r>
            <w:r w:rsidRPr="00683CE4">
              <w:rPr>
                <w:rFonts w:ascii="Times New Roman" w:hAnsi="Times New Roman"/>
                <w:sz w:val="24"/>
                <w:szCs w:val="24"/>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Спирея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Форзичия</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Лианы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36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
        </w:tc>
      </w:tr>
    </w:tbl>
    <w:p w:rsidR="00683CE4" w:rsidRPr="00683CE4" w:rsidRDefault="00683CE4" w:rsidP="00683CE4">
      <w:pPr>
        <w:autoSpaceDE w:val="0"/>
        <w:autoSpaceDN w:val="0"/>
        <w:adjustRightInd w:val="0"/>
        <w:spacing w:after="0" w:line="240" w:lineRule="auto"/>
        <w:jc w:val="both"/>
        <w:outlineLvl w:val="3"/>
        <w:rPr>
          <w:rFonts w:ascii="Times New Roman" w:hAnsi="Times New Roman"/>
          <w:i/>
          <w:sz w:val="20"/>
          <w:szCs w:val="20"/>
        </w:rPr>
      </w:pPr>
      <w:r w:rsidRPr="00683CE4">
        <w:rPr>
          <w:rFonts w:ascii="Times New Roman" w:hAnsi="Times New Roman"/>
          <w:i/>
          <w:sz w:val="20"/>
          <w:szCs w:val="20"/>
        </w:rPr>
        <w:t xml:space="preserve">Примечания - сокращения в таблице: с </w:t>
      </w:r>
      <w:proofErr w:type="spellStart"/>
      <w:r w:rsidRPr="00683CE4">
        <w:rPr>
          <w:rFonts w:ascii="Times New Roman" w:hAnsi="Times New Roman"/>
          <w:i/>
          <w:sz w:val="20"/>
          <w:szCs w:val="20"/>
        </w:rPr>
        <w:t>огр</w:t>
      </w:r>
      <w:proofErr w:type="spellEnd"/>
      <w:r w:rsidRPr="00683CE4">
        <w:rPr>
          <w:rFonts w:ascii="Times New Roman" w:hAnsi="Times New Roman"/>
          <w:i/>
          <w:sz w:val="20"/>
          <w:szCs w:val="20"/>
        </w:rPr>
        <w:t xml:space="preserve">. - с ограничением; </w:t>
      </w:r>
      <w:proofErr w:type="spellStart"/>
      <w:r w:rsidRPr="00683CE4">
        <w:rPr>
          <w:rFonts w:ascii="Times New Roman" w:hAnsi="Times New Roman"/>
          <w:i/>
          <w:sz w:val="20"/>
          <w:szCs w:val="20"/>
        </w:rPr>
        <w:t>скв</w:t>
      </w:r>
      <w:proofErr w:type="spellEnd"/>
      <w:r w:rsidRPr="00683CE4">
        <w:rPr>
          <w:rFonts w:ascii="Times New Roman" w:hAnsi="Times New Roman"/>
          <w:i/>
          <w:sz w:val="20"/>
          <w:szCs w:val="20"/>
        </w:rPr>
        <w:t>. -  сквер, ул. – улицы.</w:t>
      </w:r>
    </w:p>
    <w:p w:rsidR="00683CE4" w:rsidRPr="00683CE4" w:rsidRDefault="00683CE4" w:rsidP="00683CE4">
      <w:pPr>
        <w:autoSpaceDE w:val="0"/>
        <w:autoSpaceDN w:val="0"/>
        <w:adjustRightInd w:val="0"/>
        <w:spacing w:after="0" w:line="240" w:lineRule="auto"/>
        <w:jc w:val="both"/>
        <w:outlineLvl w:val="3"/>
        <w:rPr>
          <w:rFonts w:ascii="Times New Roman" w:hAnsi="Times New Roman"/>
          <w:i/>
          <w:sz w:val="20"/>
          <w:szCs w:val="20"/>
        </w:rPr>
      </w:pPr>
    </w:p>
    <w:p w:rsidR="00683CE4" w:rsidRPr="00683CE4" w:rsidRDefault="00683CE4" w:rsidP="00683CE4">
      <w:pPr>
        <w:autoSpaceDE w:val="0"/>
        <w:autoSpaceDN w:val="0"/>
        <w:adjustRightInd w:val="0"/>
        <w:spacing w:after="0" w:line="240" w:lineRule="auto"/>
        <w:jc w:val="center"/>
        <w:outlineLvl w:val="3"/>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7</w:t>
      </w:r>
      <w:r w:rsidRPr="00683CE4">
        <w:rPr>
          <w:rFonts w:ascii="Times New Roman" w:hAnsi="Times New Roman"/>
          <w:b/>
          <w:sz w:val="24"/>
          <w:szCs w:val="24"/>
        </w:rPr>
        <w:t xml:space="preserve">.1. Виды растений, рекомендуемые для вертикального озеленения </w:t>
      </w:r>
    </w:p>
    <w:p w:rsidR="00683CE4" w:rsidRPr="00683CE4" w:rsidRDefault="00683CE4" w:rsidP="00683CE4">
      <w:pPr>
        <w:autoSpaceDE w:val="0"/>
        <w:autoSpaceDN w:val="0"/>
        <w:adjustRightInd w:val="0"/>
        <w:spacing w:after="0" w:line="240" w:lineRule="auto"/>
        <w:ind w:firstLine="540"/>
        <w:jc w:val="both"/>
        <w:outlineLvl w:val="2"/>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780"/>
        <w:gridCol w:w="3024"/>
        <w:gridCol w:w="2835"/>
      </w:tblGrid>
      <w:tr w:rsidR="00683CE4" w:rsidRPr="00683CE4" w:rsidTr="004749FA">
        <w:trPr>
          <w:cantSplit/>
          <w:trHeight w:val="240"/>
        </w:trPr>
        <w:tc>
          <w:tcPr>
            <w:tcW w:w="3780"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Наименование растения</w:t>
            </w:r>
          </w:p>
        </w:tc>
        <w:tc>
          <w:tcPr>
            <w:tcW w:w="5859" w:type="dxa"/>
            <w:gridSpan w:val="2"/>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вертикальное   озеленения</w:t>
            </w:r>
          </w:p>
        </w:tc>
      </w:tr>
      <w:tr w:rsidR="00683CE4" w:rsidRPr="00683CE4" w:rsidTr="004749FA">
        <w:trPr>
          <w:cantSplit/>
          <w:trHeight w:val="240"/>
        </w:trPr>
        <w:tc>
          <w:tcPr>
            <w:tcW w:w="3780"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roofErr w:type="spellStart"/>
            <w:r w:rsidRPr="00683CE4">
              <w:rPr>
                <w:rFonts w:ascii="Times New Roman" w:hAnsi="Times New Roman"/>
                <w:sz w:val="20"/>
                <w:szCs w:val="20"/>
              </w:rPr>
              <w:t>стацион</w:t>
            </w:r>
            <w:proofErr w:type="spellEnd"/>
            <w:r w:rsidRPr="00683CE4">
              <w:rPr>
                <w:rFonts w:ascii="Times New Roman" w:hAnsi="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мобильное</w:t>
            </w:r>
          </w:p>
        </w:tc>
      </w:tr>
      <w:tr w:rsidR="00683CE4" w:rsidRPr="00683CE4" w:rsidTr="004749FA">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Лианы древесные</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Актинидия </w:t>
            </w:r>
            <w:proofErr w:type="spellStart"/>
            <w:r w:rsidRPr="00683CE4">
              <w:rPr>
                <w:rFonts w:ascii="Times New Roman" w:hAnsi="Times New Roman"/>
                <w:sz w:val="24"/>
                <w:szCs w:val="24"/>
              </w:rPr>
              <w:t>Аргута</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Виноград амурский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Виноград </w:t>
            </w:r>
            <w:proofErr w:type="spellStart"/>
            <w:r w:rsidRPr="00683CE4">
              <w:rPr>
                <w:rFonts w:ascii="Times New Roman" w:hAnsi="Times New Roman"/>
                <w:sz w:val="24"/>
                <w:szCs w:val="24"/>
              </w:rPr>
              <w:t>пятилист</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Древогубец</w:t>
            </w:r>
            <w:proofErr w:type="spellEnd"/>
            <w:r w:rsidRPr="00683CE4">
              <w:rPr>
                <w:rFonts w:ascii="Times New Roman" w:hAnsi="Times New Roman"/>
                <w:sz w:val="24"/>
                <w:szCs w:val="24"/>
              </w:rPr>
              <w:t xml:space="preserve"> </w:t>
            </w:r>
            <w:proofErr w:type="spellStart"/>
            <w:r w:rsidRPr="00683CE4">
              <w:rPr>
                <w:rFonts w:ascii="Times New Roman" w:hAnsi="Times New Roman"/>
                <w:sz w:val="24"/>
                <w:szCs w:val="24"/>
              </w:rPr>
              <w:t>круглол</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Жасмин лекарствен.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вьющаяся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Брауна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каприфоль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сизая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Тельмана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шорохов.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Лимонник китайский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Роза многоцветковая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Лианы травянистые</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Горошек душистый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Ипомея трехцветная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Клематис, ломонос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Клематис </w:t>
            </w:r>
            <w:proofErr w:type="spellStart"/>
            <w:r w:rsidRPr="00683CE4">
              <w:rPr>
                <w:rFonts w:ascii="Times New Roman" w:hAnsi="Times New Roman"/>
                <w:sz w:val="24"/>
                <w:szCs w:val="24"/>
              </w:rPr>
              <w:t>тангутский</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Княжник</w:t>
            </w:r>
            <w:proofErr w:type="spellEnd"/>
            <w:r w:rsidRPr="00683CE4">
              <w:rPr>
                <w:rFonts w:ascii="Times New Roman" w:hAnsi="Times New Roman"/>
                <w:sz w:val="24"/>
                <w:szCs w:val="24"/>
              </w:rPr>
              <w:t xml:space="preserve"> сибирский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Луносемянник</w:t>
            </w:r>
            <w:proofErr w:type="spellEnd"/>
            <w:r w:rsidRPr="00683CE4">
              <w:rPr>
                <w:rFonts w:ascii="Times New Roman" w:hAnsi="Times New Roman"/>
                <w:sz w:val="24"/>
                <w:szCs w:val="24"/>
              </w:rPr>
              <w:t xml:space="preserve"> </w:t>
            </w:r>
            <w:proofErr w:type="spellStart"/>
            <w:r w:rsidRPr="00683CE4">
              <w:rPr>
                <w:rFonts w:ascii="Times New Roman" w:hAnsi="Times New Roman"/>
                <w:sz w:val="24"/>
                <w:szCs w:val="24"/>
              </w:rPr>
              <w:t>даур</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Настурция большая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Тыква мелкоплодная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Фасоль огненно-</w:t>
            </w:r>
            <w:proofErr w:type="spellStart"/>
            <w:r w:rsidRPr="00683CE4">
              <w:rPr>
                <w:rFonts w:ascii="Times New Roman" w:hAnsi="Times New Roman"/>
                <w:sz w:val="24"/>
                <w:szCs w:val="24"/>
              </w:rPr>
              <w:t>крас</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Хмель обыкновенный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bl>
    <w:p w:rsidR="00683CE4" w:rsidRPr="00683CE4" w:rsidRDefault="00683CE4" w:rsidP="00683CE4">
      <w:pPr>
        <w:autoSpaceDE w:val="0"/>
        <w:autoSpaceDN w:val="0"/>
        <w:adjustRightInd w:val="0"/>
        <w:spacing w:after="0" w:line="240" w:lineRule="auto"/>
        <w:jc w:val="center"/>
        <w:outlineLvl w:val="3"/>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3"/>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8</w:t>
      </w:r>
      <w:r w:rsidRPr="00683CE4">
        <w:rPr>
          <w:rFonts w:ascii="Times New Roman" w:hAnsi="Times New Roman"/>
          <w:b/>
          <w:sz w:val="24"/>
          <w:szCs w:val="24"/>
        </w:rPr>
        <w:t>. Параметры и требования для сортировки</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крупномерных деревьев</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0"/>
          <w:szCs w:val="20"/>
        </w:rPr>
      </w:pP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│Наименование │             Требования              │     Сортировка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должны  быть   </w:t>
      </w:r>
      <w:proofErr w:type="spellStart"/>
      <w:r w:rsidRPr="00683CE4">
        <w:rPr>
          <w:rFonts w:ascii="Courier New" w:hAnsi="Courier New" w:cs="Courier New"/>
          <w:sz w:val="20"/>
          <w:szCs w:val="20"/>
        </w:rPr>
        <w:t>предварительно│Сортировка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│деревья   </w:t>
      </w:r>
      <w:hyperlink r:id="rId14" w:history="1">
        <w:r w:rsidRPr="00683CE4">
          <w:rPr>
            <w:rFonts w:ascii="Courier New" w:hAnsi="Courier New" w:cs="Courier New"/>
            <w:sz w:val="20"/>
            <w:szCs w:val="20"/>
          </w:rPr>
          <w:t>&lt;*&gt;</w:t>
        </w:r>
      </w:hyperlink>
      <w:r w:rsidRPr="00683CE4">
        <w:rPr>
          <w:rFonts w:ascii="Courier New" w:hAnsi="Courier New" w:cs="Courier New"/>
          <w:sz w:val="20"/>
          <w:szCs w:val="20"/>
        </w:rPr>
        <w:t xml:space="preserve">│пересажены   два   раза   или    </w:t>
      </w:r>
      <w:proofErr w:type="spellStart"/>
      <w:r w:rsidRPr="00683CE4">
        <w:rPr>
          <w:rFonts w:ascii="Courier New" w:hAnsi="Courier New" w:cs="Courier New"/>
          <w:sz w:val="20"/>
          <w:szCs w:val="20"/>
        </w:rPr>
        <w:t>быть│осуществляется</w:t>
      </w:r>
      <w:proofErr w:type="spellEnd"/>
      <w:r w:rsidRPr="00683CE4">
        <w:rPr>
          <w:rFonts w:ascii="Courier New" w:hAnsi="Courier New" w:cs="Courier New"/>
          <w:sz w:val="20"/>
          <w:szCs w:val="20"/>
        </w:rPr>
        <w:t xml:space="preserve">     по│</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д.),│приведены в равноценное  состояние  </w:t>
      </w:r>
      <w:proofErr w:type="spellStart"/>
      <w:r w:rsidRPr="00683CE4">
        <w:rPr>
          <w:rFonts w:ascii="Courier New" w:hAnsi="Courier New" w:cs="Courier New"/>
          <w:sz w:val="20"/>
          <w:szCs w:val="20"/>
        </w:rPr>
        <w:t>с│обхвату</w:t>
      </w:r>
      <w:proofErr w:type="spellEnd"/>
      <w:r w:rsidRPr="00683CE4">
        <w:rPr>
          <w:rFonts w:ascii="Courier New" w:hAnsi="Courier New" w:cs="Courier New"/>
          <w:sz w:val="20"/>
          <w:szCs w:val="20"/>
        </w:rPr>
        <w:t xml:space="preserve"> ствола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│помощью соответствующих  </w:t>
      </w:r>
      <w:proofErr w:type="spellStart"/>
      <w:r w:rsidRPr="00683CE4">
        <w:rPr>
          <w:rFonts w:ascii="Courier New" w:hAnsi="Courier New" w:cs="Courier New"/>
          <w:sz w:val="20"/>
          <w:szCs w:val="20"/>
        </w:rPr>
        <w:t>агроприемов</w:t>
      </w:r>
      <w:proofErr w:type="spellEnd"/>
      <w:r w:rsidRPr="00683CE4">
        <w:rPr>
          <w:rFonts w:ascii="Courier New" w:hAnsi="Courier New" w:cs="Courier New"/>
          <w:sz w:val="20"/>
          <w:szCs w:val="20"/>
        </w:rPr>
        <w:t>.│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│дважды       │Независимо   от    мероприятий    они│    8 - 10 </w:t>
      </w:r>
      <w:hyperlink r:id="rId15" w:history="1">
        <w:r w:rsidRPr="00683CE4">
          <w:rPr>
            <w:rFonts w:ascii="Courier New" w:hAnsi="Courier New" w:cs="Courier New"/>
            <w:sz w:val="20"/>
            <w:szCs w:val="20"/>
          </w:rPr>
          <w:t>&lt;**&gt;</w:t>
        </w:r>
      </w:hyperlink>
      <w:r w:rsidRPr="00683CE4">
        <w:rPr>
          <w:rFonts w:ascii="Courier New" w:hAnsi="Courier New" w:cs="Courier New"/>
          <w:sz w:val="20"/>
          <w:szCs w:val="20"/>
        </w:rPr>
        <w:t>,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│(2 x Пер)    │обозначаются  как  "пересаженные  два│    10 </w:t>
      </w:r>
      <w:hyperlink r:id="rId16" w:history="1">
        <w:r w:rsidRPr="00683CE4">
          <w:rPr>
            <w:rFonts w:ascii="Courier New" w:hAnsi="Courier New" w:cs="Courier New"/>
            <w:sz w:val="20"/>
            <w:szCs w:val="20"/>
          </w:rPr>
          <w:t>&lt;**&gt;</w:t>
        </w:r>
      </w:hyperlink>
      <w:r w:rsidRPr="00683CE4">
        <w:rPr>
          <w:rFonts w:ascii="Courier New" w:hAnsi="Courier New" w:cs="Courier New"/>
          <w:sz w:val="20"/>
          <w:szCs w:val="20"/>
        </w:rPr>
        <w:t xml:space="preserve"> - 12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│раза".  Они  должны   соответствовать│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│одному из сортов, иметь прямой  </w:t>
      </w:r>
      <w:proofErr w:type="spellStart"/>
      <w:r w:rsidRPr="00683CE4">
        <w:rPr>
          <w:rFonts w:ascii="Courier New" w:hAnsi="Courier New" w:cs="Courier New"/>
          <w:sz w:val="20"/>
          <w:szCs w:val="20"/>
        </w:rPr>
        <w:t>ствол│Количество</w:t>
      </w:r>
      <w:proofErr w:type="spellEnd"/>
      <w:r w:rsidRPr="00683CE4">
        <w:rPr>
          <w:rFonts w:ascii="Courier New" w:hAnsi="Courier New" w:cs="Courier New"/>
          <w:sz w:val="20"/>
          <w:szCs w:val="20"/>
        </w:rPr>
        <w:t xml:space="preserve">   растений│</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│не менее 180 см в высоту и </w:t>
      </w:r>
      <w:proofErr w:type="spellStart"/>
      <w:r w:rsidRPr="00683CE4">
        <w:rPr>
          <w:rFonts w:ascii="Courier New" w:hAnsi="Courier New" w:cs="Courier New"/>
          <w:sz w:val="20"/>
          <w:szCs w:val="20"/>
        </w:rPr>
        <w:t>выраженный│при</w:t>
      </w:r>
      <w:proofErr w:type="spellEnd"/>
      <w:r w:rsidRPr="00683CE4">
        <w:rPr>
          <w:rFonts w:ascii="Courier New" w:hAnsi="Courier New" w:cs="Courier New"/>
          <w:sz w:val="20"/>
          <w:szCs w:val="20"/>
        </w:rPr>
        <w:t xml:space="preserve"> транспортировке в│</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│центральный   побег   внутри    </w:t>
      </w:r>
      <w:proofErr w:type="spellStart"/>
      <w:r w:rsidRPr="00683CE4">
        <w:rPr>
          <w:rFonts w:ascii="Courier New" w:hAnsi="Courier New" w:cs="Courier New"/>
          <w:sz w:val="20"/>
          <w:szCs w:val="20"/>
        </w:rPr>
        <w:t>кроны│пучках</w:t>
      </w:r>
      <w:proofErr w:type="spellEnd"/>
      <w:r w:rsidRPr="00683CE4">
        <w:rPr>
          <w:rFonts w:ascii="Courier New" w:hAnsi="Courier New" w:cs="Courier New"/>
          <w:sz w:val="20"/>
          <w:szCs w:val="20"/>
        </w:rPr>
        <w:t>: не более 5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│(исключения: шарообразная и  плакучая│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│формы).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должны выращиваться на│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│одном   месте   не   менее    четырех│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│вегетационных     периодов      после│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│последней пересадки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пересаженные  трижды, </w:t>
      </w:r>
      <w:proofErr w:type="spellStart"/>
      <w:r w:rsidRPr="00683CE4">
        <w:rPr>
          <w:rFonts w:ascii="Courier New" w:hAnsi="Courier New" w:cs="Courier New"/>
          <w:sz w:val="20"/>
          <w:szCs w:val="20"/>
        </w:rPr>
        <w:t>должны│Сортировка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│деревья,     │выращиваться на одном месте не  </w:t>
      </w:r>
      <w:proofErr w:type="spellStart"/>
      <w:r w:rsidRPr="00683CE4">
        <w:rPr>
          <w:rFonts w:ascii="Courier New" w:hAnsi="Courier New" w:cs="Courier New"/>
          <w:sz w:val="20"/>
          <w:szCs w:val="20"/>
        </w:rPr>
        <w:t>менее│осуществляется</w:t>
      </w:r>
      <w:proofErr w:type="spellEnd"/>
      <w:r w:rsidRPr="00683CE4">
        <w:rPr>
          <w:rFonts w:ascii="Courier New" w:hAnsi="Courier New" w:cs="Courier New"/>
          <w:sz w:val="20"/>
          <w:szCs w:val="20"/>
        </w:rPr>
        <w:t xml:space="preserve">     по│</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│четырех вегетационных периодов  </w:t>
      </w:r>
      <w:proofErr w:type="spellStart"/>
      <w:r w:rsidRPr="00683CE4">
        <w:rPr>
          <w:rFonts w:ascii="Courier New" w:hAnsi="Courier New" w:cs="Courier New"/>
          <w:sz w:val="20"/>
          <w:szCs w:val="20"/>
        </w:rPr>
        <w:t>после│обхвату</w:t>
      </w:r>
      <w:proofErr w:type="spellEnd"/>
      <w:r w:rsidRPr="00683CE4">
        <w:rPr>
          <w:rFonts w:ascii="Courier New" w:hAnsi="Courier New" w:cs="Courier New"/>
          <w:sz w:val="20"/>
          <w:szCs w:val="20"/>
        </w:rPr>
        <w:t xml:space="preserve"> ствола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│трижды       │последней  пересадки.  Высота  ствола│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│(3  x   Пер),│должна составлять не  менее  200  см.│  10 - 12, 12 - 14,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│Дальнейшее  удаление  сучьев   должно│  14 - 16, 16 - 18,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│деревья,     │происходить   соответственно    виду,│  18 - 20, 20 - 25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│недопустимы  мутовчатое  </w:t>
      </w:r>
      <w:proofErr w:type="spellStart"/>
      <w:r w:rsidRPr="00683CE4">
        <w:rPr>
          <w:rFonts w:ascii="Courier New" w:hAnsi="Courier New" w:cs="Courier New"/>
          <w:sz w:val="20"/>
          <w:szCs w:val="20"/>
        </w:rPr>
        <w:t>разветвление│и</w:t>
      </w:r>
      <w:proofErr w:type="spellEnd"/>
      <w:r w:rsidRPr="00683CE4">
        <w:rPr>
          <w:rFonts w:ascii="Courier New" w:hAnsi="Courier New" w:cs="Courier New"/>
          <w:sz w:val="20"/>
          <w:szCs w:val="20"/>
        </w:rPr>
        <w:t xml:space="preserve"> далее с интервалом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│четыре   </w:t>
      </w:r>
      <w:proofErr w:type="spellStart"/>
      <w:r w:rsidRPr="00683CE4">
        <w:rPr>
          <w:rFonts w:ascii="Courier New" w:hAnsi="Courier New" w:cs="Courier New"/>
          <w:sz w:val="20"/>
          <w:szCs w:val="20"/>
        </w:rPr>
        <w:t>раза│или</w:t>
      </w:r>
      <w:proofErr w:type="spellEnd"/>
      <w:r w:rsidRPr="00683CE4">
        <w:rPr>
          <w:rFonts w:ascii="Courier New" w:hAnsi="Courier New" w:cs="Courier New"/>
          <w:sz w:val="20"/>
          <w:szCs w:val="20"/>
        </w:rPr>
        <w:t xml:space="preserve"> раздвоение (исключения:  прививка│  5 см, при обхвате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│и более      │в  штамб,  шарообразная  и   плакучая│   более 50 см - с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│форма кроны). Крона должна  регулярно│  интервалом 10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│подрезаться. Последняя стрижка должна│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│быть  проведена   не  позднее  чем  </w:t>
      </w:r>
      <w:proofErr w:type="spellStart"/>
      <w:r w:rsidRPr="00683CE4">
        <w:rPr>
          <w:rFonts w:ascii="Courier New" w:hAnsi="Courier New" w:cs="Courier New"/>
          <w:sz w:val="20"/>
          <w:szCs w:val="20"/>
        </w:rPr>
        <w:t>в│В</w:t>
      </w:r>
      <w:proofErr w:type="spellEnd"/>
      <w:r w:rsidRPr="00683CE4">
        <w:rPr>
          <w:rFonts w:ascii="Courier New" w:hAnsi="Courier New" w:cs="Courier New"/>
          <w:sz w:val="20"/>
          <w:szCs w:val="20"/>
        </w:rPr>
        <w:t xml:space="preserve">   зависимости    от│</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│предпоследний  вегетационный   </w:t>
      </w:r>
      <w:proofErr w:type="spellStart"/>
      <w:r w:rsidRPr="00683CE4">
        <w:rPr>
          <w:rFonts w:ascii="Courier New" w:hAnsi="Courier New" w:cs="Courier New"/>
          <w:sz w:val="20"/>
          <w:szCs w:val="20"/>
        </w:rPr>
        <w:t>период│вида</w:t>
      </w:r>
      <w:proofErr w:type="spellEnd"/>
      <w:r w:rsidRPr="00683CE4">
        <w:rPr>
          <w:rFonts w:ascii="Courier New" w:hAnsi="Courier New" w:cs="Courier New"/>
          <w:sz w:val="20"/>
          <w:szCs w:val="20"/>
        </w:rPr>
        <w:t>,     сорта     и│</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│(исключением  может  быть,  </w:t>
      </w:r>
      <w:proofErr w:type="spellStart"/>
      <w:r w:rsidRPr="00683CE4">
        <w:rPr>
          <w:rFonts w:ascii="Courier New" w:hAnsi="Courier New" w:cs="Courier New"/>
          <w:sz w:val="20"/>
          <w:szCs w:val="20"/>
        </w:rPr>
        <w:t>например,│размеров</w:t>
      </w:r>
      <w:proofErr w:type="spellEnd"/>
      <w:r w:rsidRPr="00683CE4">
        <w:rPr>
          <w:rFonts w:ascii="Courier New" w:hAnsi="Courier New" w:cs="Courier New"/>
          <w:sz w:val="20"/>
          <w:szCs w:val="20"/>
        </w:rPr>
        <w:t xml:space="preserve">  могут  быть│</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│Робиния    псевдоакация).     </w:t>
      </w:r>
      <w:proofErr w:type="spellStart"/>
      <w:r w:rsidRPr="00683CE4">
        <w:rPr>
          <w:rFonts w:ascii="Courier New" w:hAnsi="Courier New" w:cs="Courier New"/>
          <w:sz w:val="20"/>
          <w:szCs w:val="20"/>
        </w:rPr>
        <w:t>Стрижка│указаны</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│проводится по  годичному  приросту  </w:t>
      </w:r>
      <w:proofErr w:type="spellStart"/>
      <w:r w:rsidRPr="00683CE4">
        <w:rPr>
          <w:rFonts w:ascii="Courier New" w:hAnsi="Courier New" w:cs="Courier New"/>
          <w:sz w:val="20"/>
          <w:szCs w:val="20"/>
        </w:rPr>
        <w:t>в│дополнительные</w:t>
      </w:r>
      <w:proofErr w:type="spellEnd"/>
      <w:r w:rsidRPr="00683CE4">
        <w:rPr>
          <w:rFonts w:ascii="Courier New" w:hAnsi="Courier New" w:cs="Courier New"/>
          <w:sz w:val="20"/>
          <w:szCs w:val="20"/>
        </w:rPr>
        <w:t xml:space="preserve"> данные│</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│установленные сроки.  Поставляются  </w:t>
      </w:r>
      <w:proofErr w:type="spellStart"/>
      <w:r w:rsidRPr="00683CE4">
        <w:rPr>
          <w:rFonts w:ascii="Courier New" w:hAnsi="Courier New" w:cs="Courier New"/>
          <w:sz w:val="20"/>
          <w:szCs w:val="20"/>
        </w:rPr>
        <w:t>с│по</w:t>
      </w:r>
      <w:proofErr w:type="spellEnd"/>
      <w:r w:rsidRPr="00683CE4">
        <w:rPr>
          <w:rFonts w:ascii="Courier New" w:hAnsi="Courier New" w:cs="Courier New"/>
          <w:sz w:val="20"/>
          <w:szCs w:val="20"/>
        </w:rPr>
        <w:t xml:space="preserve">  общей  высоте   и│</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│комом,  упакованным  в  мешковину   </w:t>
      </w:r>
      <w:proofErr w:type="spellStart"/>
      <w:r w:rsidRPr="00683CE4">
        <w:rPr>
          <w:rFonts w:ascii="Courier New" w:hAnsi="Courier New" w:cs="Courier New"/>
          <w:sz w:val="20"/>
          <w:szCs w:val="20"/>
        </w:rPr>
        <w:t>и│ширине</w:t>
      </w:r>
      <w:proofErr w:type="spellEnd"/>
      <w:r w:rsidRPr="00683CE4">
        <w:rPr>
          <w:rFonts w:ascii="Courier New" w:hAnsi="Courier New" w:cs="Courier New"/>
          <w:sz w:val="20"/>
          <w:szCs w:val="20"/>
        </w:rPr>
        <w:t xml:space="preserve"> кроны.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│металлическую     сетку     или     </w:t>
      </w:r>
      <w:proofErr w:type="spellStart"/>
      <w:r w:rsidRPr="00683CE4">
        <w:rPr>
          <w:rFonts w:ascii="Courier New" w:hAnsi="Courier New" w:cs="Courier New"/>
          <w:sz w:val="20"/>
          <w:szCs w:val="20"/>
        </w:rPr>
        <w:t>в│Ширина</w:t>
      </w:r>
      <w:proofErr w:type="spellEnd"/>
      <w:r w:rsidRPr="00683CE4">
        <w:rPr>
          <w:rFonts w:ascii="Courier New" w:hAnsi="Courier New" w:cs="Courier New"/>
          <w:sz w:val="20"/>
          <w:szCs w:val="20"/>
        </w:rPr>
        <w:t xml:space="preserve"> кроны в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│контейнерах                          │60 - 100, 100 -  150,│</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│150 - 200, 200 - 300,│</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│300 - 400, 400 - 600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│Общая высота в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300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100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500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200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900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300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│Количество  пересадок│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│дается у  растений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lastRenderedPageBreak/>
        <w:t>│             │                                     │комом в металлической│</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│сетке (4 x Пер,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│5 x Пер и т.д.)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│Аллейные     │Аллейные      деревья      -      </w:t>
      </w:r>
      <w:proofErr w:type="spellStart"/>
      <w:r w:rsidRPr="00683CE4">
        <w:rPr>
          <w:rFonts w:ascii="Courier New" w:hAnsi="Courier New" w:cs="Courier New"/>
          <w:sz w:val="20"/>
          <w:szCs w:val="20"/>
        </w:rPr>
        <w:t>это│Сортировка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│деревья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.│высокоствольные  деревья,  у  </w:t>
      </w:r>
      <w:proofErr w:type="spellStart"/>
      <w:r w:rsidRPr="00683CE4">
        <w:rPr>
          <w:rFonts w:ascii="Courier New" w:hAnsi="Courier New" w:cs="Courier New"/>
          <w:sz w:val="20"/>
          <w:szCs w:val="20"/>
        </w:rPr>
        <w:t>которых│осуществляется</w:t>
      </w:r>
      <w:proofErr w:type="spellEnd"/>
      <w:r w:rsidRPr="00683CE4">
        <w:rPr>
          <w:rFonts w:ascii="Courier New" w:hAnsi="Courier New" w:cs="Courier New"/>
          <w:sz w:val="20"/>
          <w:szCs w:val="20"/>
        </w:rPr>
        <w:t xml:space="preserve">    как│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        </w:t>
      </w:r>
      <w:proofErr w:type="spellStart"/>
      <w:r w:rsidRPr="00683CE4">
        <w:rPr>
          <w:rFonts w:ascii="Courier New" w:hAnsi="Courier New" w:cs="Courier New"/>
          <w:sz w:val="20"/>
          <w:szCs w:val="20"/>
        </w:rPr>
        <w:t>для│обрезаются</w:t>
      </w:r>
      <w:proofErr w:type="spellEnd"/>
      <w:r w:rsidRPr="00683CE4">
        <w:rPr>
          <w:rFonts w:ascii="Courier New" w:hAnsi="Courier New" w:cs="Courier New"/>
          <w:sz w:val="20"/>
          <w:szCs w:val="20"/>
        </w:rPr>
        <w:t xml:space="preserve">  ветви,   выступающие   </w:t>
      </w:r>
      <w:proofErr w:type="spellStart"/>
      <w:r w:rsidRPr="00683CE4">
        <w:rPr>
          <w:rFonts w:ascii="Courier New" w:hAnsi="Courier New" w:cs="Courier New"/>
          <w:sz w:val="20"/>
          <w:szCs w:val="20"/>
        </w:rPr>
        <w:t>за│для</w:t>
      </w:r>
      <w:proofErr w:type="spellEnd"/>
      <w:r w:rsidRPr="00683CE4">
        <w:rPr>
          <w:rFonts w:ascii="Courier New" w:hAnsi="Courier New" w:cs="Courier New"/>
          <w:sz w:val="20"/>
          <w:szCs w:val="20"/>
        </w:rPr>
        <w:t xml:space="preserve">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(3 x Пер)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│озеленения   │пределы  кроны.  У  них  должен  быть│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│улиц)        │прямой  ствол,  а   удаление   сучьев│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│проведено   до   начала    последнего│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│вегетационного    периода.     Высота│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│ствола: при обхвате до 25 см не менее│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│220 см при обхвате  более  25  см  не│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│менее 250 см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w:t>
      </w:r>
      <w:proofErr w:type="spellStart"/>
      <w:r w:rsidRPr="00683CE4">
        <w:rPr>
          <w:rFonts w:ascii="Courier New" w:hAnsi="Courier New" w:cs="Courier New"/>
          <w:sz w:val="20"/>
          <w:szCs w:val="20"/>
        </w:rPr>
        <w:t>с│Так</w:t>
      </w:r>
      <w:proofErr w:type="spellEnd"/>
      <w:r w:rsidRPr="00683CE4">
        <w:rPr>
          <w:rFonts w:ascii="Courier New" w:hAnsi="Courier New" w:cs="Courier New"/>
          <w:sz w:val="20"/>
          <w:szCs w:val="20"/>
        </w:rPr>
        <w:t xml:space="preserve"> как у них  нет  прямых  </w:t>
      </w:r>
      <w:proofErr w:type="spellStart"/>
      <w:r w:rsidRPr="00683CE4">
        <w:rPr>
          <w:rFonts w:ascii="Courier New" w:hAnsi="Courier New" w:cs="Courier New"/>
          <w:sz w:val="20"/>
          <w:szCs w:val="20"/>
        </w:rPr>
        <w:t>приростов│Сортировка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│шарообразной │ствола в крону,  они  выращиваются  </w:t>
      </w:r>
      <w:proofErr w:type="spellStart"/>
      <w:r w:rsidRPr="00683CE4">
        <w:rPr>
          <w:rFonts w:ascii="Courier New" w:hAnsi="Courier New" w:cs="Courier New"/>
          <w:sz w:val="20"/>
          <w:szCs w:val="20"/>
        </w:rPr>
        <w:t>с│осуществляется</w:t>
      </w:r>
      <w:proofErr w:type="spellEnd"/>
      <w:r w:rsidRPr="00683CE4">
        <w:rPr>
          <w:rFonts w:ascii="Courier New" w:hAnsi="Courier New" w:cs="Courier New"/>
          <w:sz w:val="20"/>
          <w:szCs w:val="20"/>
        </w:rPr>
        <w:t xml:space="preserve">    как│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│и    </w:t>
      </w:r>
      <w:proofErr w:type="spellStart"/>
      <w:r w:rsidRPr="00683CE4">
        <w:rPr>
          <w:rFonts w:ascii="Courier New" w:hAnsi="Courier New" w:cs="Courier New"/>
          <w:sz w:val="20"/>
          <w:szCs w:val="20"/>
        </w:rPr>
        <w:t>плакучей│различной</w:t>
      </w:r>
      <w:proofErr w:type="spellEnd"/>
      <w:r w:rsidRPr="00683CE4">
        <w:rPr>
          <w:rFonts w:ascii="Courier New" w:hAnsi="Courier New" w:cs="Courier New"/>
          <w:sz w:val="20"/>
          <w:szCs w:val="20"/>
        </w:rPr>
        <w:t xml:space="preserve"> длиной штамба              │для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(3 x Пер) │</w:t>
      </w:r>
    </w:p>
    <w:p w:rsid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│формой кроны │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Times New Roman" w:hAnsi="Times New Roman"/>
          <w:i/>
          <w:sz w:val="20"/>
          <w:szCs w:val="20"/>
        </w:rPr>
      </w:pPr>
      <w:r w:rsidRPr="00683CE4">
        <w:rPr>
          <w:rFonts w:ascii="Times New Roman" w:hAnsi="Times New Roman"/>
          <w:i/>
          <w:sz w:val="20"/>
          <w:szCs w:val="20"/>
        </w:rPr>
        <w:t>&lt;*&gt; Крупномерные деревья (</w:t>
      </w:r>
      <w:proofErr w:type="spellStart"/>
      <w:r w:rsidRPr="00683CE4">
        <w:rPr>
          <w:rFonts w:ascii="Times New Roman" w:hAnsi="Times New Roman"/>
          <w:i/>
          <w:sz w:val="20"/>
          <w:szCs w:val="20"/>
        </w:rPr>
        <w:t>Кр</w:t>
      </w:r>
      <w:proofErr w:type="spellEnd"/>
      <w:r w:rsidRPr="00683CE4">
        <w:rPr>
          <w:rFonts w:ascii="Times New Roman" w:hAnsi="Times New Roman"/>
          <w:i/>
          <w:sz w:val="20"/>
          <w:szCs w:val="20"/>
        </w:rPr>
        <w:t xml:space="preserve">. д.) - это древесные растения с четкой границей между стволом и кроной.       </w:t>
      </w:r>
    </w:p>
    <w:p w:rsidR="00683CE4" w:rsidRPr="00683CE4" w:rsidRDefault="00683CE4" w:rsidP="00683CE4">
      <w:pPr>
        <w:autoSpaceDE w:val="0"/>
        <w:autoSpaceDN w:val="0"/>
        <w:adjustRightInd w:val="0"/>
        <w:spacing w:after="0" w:line="240" w:lineRule="auto"/>
        <w:jc w:val="both"/>
        <w:rPr>
          <w:rFonts w:ascii="Times New Roman" w:hAnsi="Times New Roman"/>
          <w:i/>
          <w:sz w:val="20"/>
          <w:szCs w:val="20"/>
        </w:rPr>
      </w:pPr>
      <w:r w:rsidRPr="00683CE4">
        <w:rPr>
          <w:rFonts w:ascii="Times New Roman" w:hAnsi="Times New Roman"/>
          <w:i/>
          <w:sz w:val="20"/>
          <w:szCs w:val="20"/>
        </w:rPr>
        <w:t xml:space="preserve">&lt;**&gt;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        </w:t>
      </w:r>
    </w:p>
    <w:p w:rsidR="00683CE4" w:rsidRDefault="00683CE4" w:rsidP="00250480">
      <w:pPr>
        <w:pStyle w:val="a4"/>
        <w:spacing w:after="0" w:line="240" w:lineRule="auto"/>
        <w:ind w:left="0"/>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center"/>
        <w:outlineLvl w:val="2"/>
        <w:rPr>
          <w:rFonts w:ascii="Times New Roman" w:hAnsi="Times New Roman"/>
          <w:b/>
          <w:sz w:val="24"/>
          <w:szCs w:val="24"/>
        </w:rPr>
      </w:pPr>
      <w:r w:rsidRPr="00EB5F54">
        <w:rPr>
          <w:rFonts w:ascii="Times New Roman" w:hAnsi="Times New Roman"/>
          <w:b/>
          <w:sz w:val="24"/>
          <w:szCs w:val="24"/>
        </w:rPr>
        <w:t xml:space="preserve">Таблица </w:t>
      </w:r>
      <w:r w:rsidR="00EA2250">
        <w:rPr>
          <w:rFonts w:ascii="Times New Roman" w:hAnsi="Times New Roman"/>
          <w:b/>
          <w:sz w:val="24"/>
          <w:szCs w:val="24"/>
        </w:rPr>
        <w:t>9</w:t>
      </w:r>
      <w:r w:rsidRPr="00EB5F54">
        <w:rPr>
          <w:rFonts w:ascii="Times New Roman" w:hAnsi="Times New Roman"/>
          <w:b/>
          <w:sz w:val="24"/>
          <w:szCs w:val="24"/>
        </w:rPr>
        <w:t>. Зависимость уклона пандуса от высоты подъема</w:t>
      </w:r>
    </w:p>
    <w:p w:rsidR="00EB5F54" w:rsidRPr="00EB5F54" w:rsidRDefault="00EB5F54" w:rsidP="00EB5F54">
      <w:pPr>
        <w:autoSpaceDE w:val="0"/>
        <w:autoSpaceDN w:val="0"/>
        <w:adjustRightInd w:val="0"/>
        <w:spacing w:after="0" w:line="240" w:lineRule="auto"/>
        <w:jc w:val="right"/>
        <w:outlineLvl w:val="2"/>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right"/>
        <w:outlineLvl w:val="2"/>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0"/>
                <w:szCs w:val="20"/>
              </w:rPr>
            </w:pPr>
            <w:r w:rsidRPr="00EB5F54">
              <w:rPr>
                <w:rFonts w:ascii="Times New Roman" w:hAnsi="Times New Roman"/>
                <w:sz w:val="20"/>
                <w:szCs w:val="20"/>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0"/>
                <w:szCs w:val="20"/>
              </w:rPr>
            </w:pPr>
            <w:r w:rsidRPr="00EB5F54">
              <w:rPr>
                <w:rFonts w:ascii="Times New Roman" w:hAnsi="Times New Roman"/>
                <w:sz w:val="20"/>
                <w:szCs w:val="20"/>
              </w:rPr>
              <w:t>Высота подъема, мм</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1:8 до 1:10</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75</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1:10,1 до 1:12</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150</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1:12,1 до 1:15</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600</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1:15,1 до 1:20</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760</w:t>
            </w:r>
          </w:p>
        </w:tc>
      </w:tr>
    </w:tbl>
    <w:p w:rsidR="00EB5F54" w:rsidRDefault="00EB5F54" w:rsidP="00EB5F54">
      <w:pPr>
        <w:autoSpaceDE w:val="0"/>
        <w:autoSpaceDN w:val="0"/>
        <w:adjustRightInd w:val="0"/>
        <w:spacing w:after="0" w:line="240" w:lineRule="auto"/>
        <w:jc w:val="center"/>
        <w:outlineLvl w:val="2"/>
        <w:rPr>
          <w:rFonts w:ascii="Times New Roman" w:hAnsi="Times New Roman"/>
          <w:sz w:val="24"/>
          <w:szCs w:val="24"/>
        </w:rPr>
      </w:pPr>
    </w:p>
    <w:p w:rsidR="00EA2250"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A2250"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A2250" w:rsidRPr="00EB5F54"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center"/>
        <w:outlineLvl w:val="3"/>
        <w:rPr>
          <w:rFonts w:ascii="Times New Roman" w:hAnsi="Times New Roman"/>
          <w:b/>
          <w:sz w:val="24"/>
          <w:szCs w:val="24"/>
        </w:rPr>
      </w:pPr>
      <w:r w:rsidRPr="00EB5F54">
        <w:rPr>
          <w:rFonts w:ascii="Times New Roman" w:hAnsi="Times New Roman"/>
          <w:b/>
          <w:sz w:val="24"/>
          <w:szCs w:val="24"/>
        </w:rPr>
        <w:t>Таблица 1</w:t>
      </w:r>
      <w:r w:rsidR="00EA2250">
        <w:rPr>
          <w:rFonts w:ascii="Times New Roman" w:hAnsi="Times New Roman"/>
          <w:b/>
          <w:sz w:val="24"/>
          <w:szCs w:val="24"/>
        </w:rPr>
        <w:t>0</w:t>
      </w:r>
      <w:r w:rsidRPr="00EB5F54">
        <w:rPr>
          <w:rFonts w:ascii="Times New Roman" w:hAnsi="Times New Roman"/>
          <w:b/>
          <w:sz w:val="24"/>
          <w:szCs w:val="24"/>
        </w:rPr>
        <w:t>. Состав игрового и спортивного оборудования</w:t>
      </w:r>
    </w:p>
    <w:p w:rsidR="00EB5F54" w:rsidRDefault="00EB5F54" w:rsidP="00EB5F54">
      <w:pPr>
        <w:autoSpaceDE w:val="0"/>
        <w:autoSpaceDN w:val="0"/>
        <w:adjustRightInd w:val="0"/>
        <w:spacing w:after="0" w:line="240" w:lineRule="auto"/>
        <w:jc w:val="center"/>
        <w:outlineLvl w:val="3"/>
        <w:rPr>
          <w:rFonts w:ascii="Times New Roman" w:hAnsi="Times New Roman"/>
          <w:b/>
          <w:sz w:val="24"/>
          <w:szCs w:val="24"/>
        </w:rPr>
      </w:pPr>
      <w:r w:rsidRPr="00EB5F54">
        <w:rPr>
          <w:rFonts w:ascii="Times New Roman" w:hAnsi="Times New Roman"/>
          <w:b/>
          <w:sz w:val="24"/>
          <w:szCs w:val="24"/>
        </w:rPr>
        <w:t>в зависимости от возраста детей</w:t>
      </w:r>
    </w:p>
    <w:p w:rsidR="00EA2250" w:rsidRPr="00EB5F54" w:rsidRDefault="00EA2250" w:rsidP="00EB5F54">
      <w:pPr>
        <w:autoSpaceDE w:val="0"/>
        <w:autoSpaceDN w:val="0"/>
        <w:adjustRightInd w:val="0"/>
        <w:spacing w:after="0" w:line="240" w:lineRule="auto"/>
        <w:jc w:val="center"/>
        <w:outlineLvl w:val="3"/>
        <w:rPr>
          <w:rFonts w:ascii="Times New Roman" w:hAnsi="Times New Roman"/>
          <w:b/>
          <w:sz w:val="24"/>
          <w:szCs w:val="24"/>
        </w:rPr>
      </w:pP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Возраст    │      Назначение      │     Рекомендуемое игровое 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оборудования     │    физкультурное оборудование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А) Для тихих  игр,│    - песочницы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roofErr w:type="spellStart"/>
      <w:r w:rsidRPr="00EB5F54">
        <w:rPr>
          <w:rFonts w:ascii="Courier New" w:hAnsi="Courier New" w:cs="Courier New"/>
          <w:sz w:val="20"/>
          <w:szCs w:val="20"/>
        </w:rPr>
        <w:t>преддошкольного│тренировки</w:t>
      </w:r>
      <w:proofErr w:type="spellEnd"/>
      <w:r w:rsidRPr="00EB5F54">
        <w:rPr>
          <w:rFonts w:ascii="Courier New" w:hAnsi="Courier New" w:cs="Courier New"/>
          <w:sz w:val="20"/>
          <w:szCs w:val="20"/>
        </w:rPr>
        <w:t xml:space="preserve">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│усидчивости,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│(1 - 3 г.)     │терпения,     развития│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│фантазии: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 Для  тренировки│    -      домики,       пирамиды,│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│лазания,       </w:t>
      </w:r>
      <w:proofErr w:type="spellStart"/>
      <w:r w:rsidRPr="00EB5F54">
        <w:rPr>
          <w:rFonts w:ascii="Courier New" w:hAnsi="Courier New" w:cs="Courier New"/>
          <w:sz w:val="20"/>
          <w:szCs w:val="20"/>
        </w:rPr>
        <w:t>ходьбы,│гимнастические</w:t>
      </w:r>
      <w:proofErr w:type="spellEnd"/>
      <w:r w:rsidRPr="00EB5F54">
        <w:rPr>
          <w:rFonts w:ascii="Courier New" w:hAnsi="Courier New" w:cs="Courier New"/>
          <w:sz w:val="20"/>
          <w:szCs w:val="20"/>
        </w:rPr>
        <w:t xml:space="preserve">    стенки,    бумы,│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│перешагивания,        │бревна, горки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roofErr w:type="spellStart"/>
      <w:r w:rsidRPr="00EB5F54">
        <w:rPr>
          <w:rFonts w:ascii="Courier New" w:hAnsi="Courier New" w:cs="Courier New"/>
          <w:sz w:val="20"/>
          <w:szCs w:val="20"/>
        </w:rPr>
        <w:t>подлезания</w:t>
      </w:r>
      <w:proofErr w:type="spellEnd"/>
      <w:r w:rsidRPr="00EB5F54">
        <w:rPr>
          <w:rFonts w:ascii="Courier New" w:hAnsi="Courier New" w:cs="Courier New"/>
          <w:sz w:val="20"/>
          <w:szCs w:val="20"/>
        </w:rPr>
        <w:t>,           │    - кубы деревянные 20  x  40  x│</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│равновесия: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доски  шириной  15,  20,  25│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│см, длиной  150,  200  и  250  см;│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│доска  деревянная  -  один   конец│</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│приподнят на высоту 10 - 15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горка с  поручнями,  ступеньками│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  центральной  площадкой,   длина│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│240   см,   высота   48   см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│центральной     части),     ширина│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│ступеньки - 70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лестница-стремянка,  высота│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lastRenderedPageBreak/>
        <w:t>│               │                      │100 или 150 см,  расстояние  между│</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│перекладинами - 10 и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 Для  тренировки│    - качели и качалки.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│вестибулярного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│аппарата,   укрепления│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│мышечной       системы│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│(мышц спины, живота  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│ног),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│совершенствования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│чувства    равновесия,│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│ритма, ориентировки  в│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│пространстве: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А) Для обучения  и│    - пирамиды с  вертикальными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│дошкольного    │совершенствования     │горизонтальными перекладинами;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(3 - 7│лазания:              │    -      лестницы      различной│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│лет)           │                      │конфигурации,    со    встроенными│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│обручами, полусферы;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доска деревянная  на  высоте│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│10 -  15  см  (устанавливается  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│специальных подставках).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  Для   обучения│    - бревно со стесанным  верхом,│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│равновесию,           │прочно  закрепленное,  лежащее  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│перешагиванию,        │земле, длина 2,5 - 3,5 м, ширина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│перепрыгиванию,       │20 - 30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│спрыгиванию:          │    - бум  "Крокодил",  длина  2,5│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 ширина 20 см, высота 20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гимнастическое    бревно,│</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│длина горизонтальной части 3,5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│наклонной - 1,2 м,  горизонтальной│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│части  30  или  50   см,   диаметр│</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│бревна - 27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гимнастическая   скамейка,│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│длина 3 м, ширина 20  см,  толщина│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│3 см, высота 20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 Для обучения   │    - горка с поручнями,  длина  2│</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│вхождению,    </w:t>
      </w:r>
      <w:proofErr w:type="spellStart"/>
      <w:r w:rsidRPr="00EB5F54">
        <w:rPr>
          <w:rFonts w:ascii="Courier New" w:hAnsi="Courier New" w:cs="Courier New"/>
          <w:sz w:val="20"/>
          <w:szCs w:val="20"/>
        </w:rPr>
        <w:t>лазанью,│м</w:t>
      </w:r>
      <w:proofErr w:type="spellEnd"/>
      <w:r w:rsidRPr="00EB5F54">
        <w:rPr>
          <w:rFonts w:ascii="Courier New" w:hAnsi="Courier New" w:cs="Courier New"/>
          <w:sz w:val="20"/>
          <w:szCs w:val="20"/>
        </w:rPr>
        <w:t>, высота 60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│движению            на│    - горка с лесенкой  и  скатом,│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│четвереньках,         │длина  240,   высота   80,   длина│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│скатыванию:           │лесенки и ската -  90  см,  ширина│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│лесенки и ската - 70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Г)  Для   обучения│    -    гимнастическая    стенка,│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│развитию         </w:t>
      </w:r>
      <w:proofErr w:type="spellStart"/>
      <w:r w:rsidRPr="00EB5F54">
        <w:rPr>
          <w:rFonts w:ascii="Courier New" w:hAnsi="Courier New" w:cs="Courier New"/>
          <w:sz w:val="20"/>
          <w:szCs w:val="20"/>
        </w:rPr>
        <w:t>силы,│высота</w:t>
      </w:r>
      <w:proofErr w:type="spellEnd"/>
      <w:r w:rsidRPr="00EB5F54">
        <w:rPr>
          <w:rFonts w:ascii="Courier New" w:hAnsi="Courier New" w:cs="Courier New"/>
          <w:sz w:val="20"/>
          <w:szCs w:val="20"/>
        </w:rPr>
        <w:t xml:space="preserve"> 3  м,  ширина  пролетов  не│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│гибкости,  </w:t>
      </w:r>
      <w:proofErr w:type="spellStart"/>
      <w:r w:rsidRPr="00EB5F54">
        <w:rPr>
          <w:rFonts w:ascii="Courier New" w:hAnsi="Courier New" w:cs="Courier New"/>
          <w:sz w:val="20"/>
          <w:szCs w:val="20"/>
        </w:rPr>
        <w:t>координации│менее</w:t>
      </w:r>
      <w:proofErr w:type="spellEnd"/>
      <w:r w:rsidRPr="00EB5F54">
        <w:rPr>
          <w:rFonts w:ascii="Courier New" w:hAnsi="Courier New" w:cs="Courier New"/>
          <w:sz w:val="20"/>
          <w:szCs w:val="20"/>
        </w:rPr>
        <w:t xml:space="preserve"> 1 м, диаметр  перекладины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│движений:             │22    мм,     расстояние     между│</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│перекладинами - 25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гимнастические столбики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  Для   развития│    -  стойка   с   обручами   для│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│глазомера,    </w:t>
      </w:r>
      <w:proofErr w:type="spellStart"/>
      <w:r w:rsidRPr="00EB5F54">
        <w:rPr>
          <w:rFonts w:ascii="Courier New" w:hAnsi="Courier New" w:cs="Courier New"/>
          <w:sz w:val="20"/>
          <w:szCs w:val="20"/>
        </w:rPr>
        <w:t>точности│метания</w:t>
      </w:r>
      <w:proofErr w:type="spellEnd"/>
      <w:r w:rsidRPr="00EB5F54">
        <w:rPr>
          <w:rFonts w:ascii="Courier New" w:hAnsi="Courier New" w:cs="Courier New"/>
          <w:sz w:val="20"/>
          <w:szCs w:val="20"/>
        </w:rPr>
        <w:t xml:space="preserve"> в цель, высота 120  -  130│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│движений,    </w:t>
      </w:r>
      <w:proofErr w:type="spellStart"/>
      <w:r w:rsidRPr="00EB5F54">
        <w:rPr>
          <w:rFonts w:ascii="Courier New" w:hAnsi="Courier New" w:cs="Courier New"/>
          <w:sz w:val="20"/>
          <w:szCs w:val="20"/>
        </w:rPr>
        <w:t>ловкости,│см</w:t>
      </w:r>
      <w:proofErr w:type="spellEnd"/>
      <w:r w:rsidRPr="00EB5F54">
        <w:rPr>
          <w:rFonts w:ascii="Courier New" w:hAnsi="Courier New" w:cs="Courier New"/>
          <w:sz w:val="20"/>
          <w:szCs w:val="20"/>
        </w:rPr>
        <w:t>, диаметр обруча 40 - 50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│для  обучения  метанию│    - оборудование для  метания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 цель:               │виде  "цветка",  "петуха",   центр│</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│мишени расположен  на  высоте  120│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│см  (мл. </w:t>
      </w:r>
      <w:proofErr w:type="spellStart"/>
      <w:r w:rsidRPr="00EB5F54">
        <w:rPr>
          <w:rFonts w:ascii="Courier New" w:hAnsi="Courier New" w:cs="Courier New"/>
          <w:sz w:val="20"/>
          <w:szCs w:val="20"/>
        </w:rPr>
        <w:t>дошк</w:t>
      </w:r>
      <w:proofErr w:type="spellEnd"/>
      <w:r w:rsidRPr="00EB5F54">
        <w:rPr>
          <w:rFonts w:ascii="Courier New" w:hAnsi="Courier New" w:cs="Courier New"/>
          <w:sz w:val="20"/>
          <w:szCs w:val="20"/>
        </w:rPr>
        <w:t>.) -  150  -  200  см│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│(ст. </w:t>
      </w:r>
      <w:proofErr w:type="spellStart"/>
      <w:r w:rsidRPr="00EB5F54">
        <w:rPr>
          <w:rFonts w:ascii="Courier New" w:hAnsi="Courier New" w:cs="Courier New"/>
          <w:sz w:val="20"/>
          <w:szCs w:val="20"/>
        </w:rPr>
        <w:t>дошк</w:t>
      </w:r>
      <w:proofErr w:type="spellEnd"/>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    -  </w:t>
      </w:r>
      <w:proofErr w:type="spellStart"/>
      <w:r w:rsidRPr="00EB5F54">
        <w:rPr>
          <w:rFonts w:ascii="Courier New" w:hAnsi="Courier New" w:cs="Courier New"/>
          <w:sz w:val="20"/>
          <w:szCs w:val="20"/>
        </w:rPr>
        <w:t>кольцебросы</w:t>
      </w:r>
      <w:proofErr w:type="spellEnd"/>
      <w:r w:rsidRPr="00EB5F54">
        <w:rPr>
          <w:rFonts w:ascii="Courier New" w:hAnsi="Courier New" w:cs="Courier New"/>
          <w:sz w:val="20"/>
          <w:szCs w:val="20"/>
        </w:rPr>
        <w:t xml:space="preserve">   -   доска   с│</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│укрепленными колышками высотой  15│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│- 20 см,  </w:t>
      </w:r>
      <w:proofErr w:type="spellStart"/>
      <w:r w:rsidRPr="00EB5F54">
        <w:rPr>
          <w:rFonts w:ascii="Courier New" w:hAnsi="Courier New" w:cs="Courier New"/>
          <w:sz w:val="20"/>
          <w:szCs w:val="20"/>
        </w:rPr>
        <w:t>кольцебросы</w:t>
      </w:r>
      <w:proofErr w:type="spellEnd"/>
      <w:r w:rsidRPr="00EB5F54">
        <w:rPr>
          <w:rFonts w:ascii="Courier New" w:hAnsi="Courier New" w:cs="Courier New"/>
          <w:sz w:val="20"/>
          <w:szCs w:val="20"/>
        </w:rPr>
        <w:t xml:space="preserve">  могут  быть│</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│расположены    горизонтально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│наклонно;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мишени на щитах из  досок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lastRenderedPageBreak/>
        <w:t>│               │                      │виде    четырех    концентрических│</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│кругов диаметром 20,  40,  60,  80│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│см, центр мишени на высоте  110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│120  см   от   уровня   пола   или│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│площадки,   круги    красятся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│красный (центр), салатный,  желтый│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 голубой;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баскетбольные щиты, крепятся│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     двух     деревянных     или│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│металлических стойках  так,  чтобы│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│кольцо находилось на  уровне  2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│от пола или поверхности площадки.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Для         общего│    -    гимнастическая     стенка│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│школьного      │физического развития: │высотой не менее 3  м,  количество│</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                      │пролетов 4 - 6;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разновысокие   перекладины,│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│перекладина-эспандер           для│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│выполнения  силовых  упражнений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│висе;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w:t>
      </w:r>
      <w:proofErr w:type="spellStart"/>
      <w:r w:rsidRPr="00EB5F54">
        <w:rPr>
          <w:rFonts w:ascii="Courier New" w:hAnsi="Courier New" w:cs="Courier New"/>
          <w:sz w:val="20"/>
          <w:szCs w:val="20"/>
        </w:rPr>
        <w:t>рукоход</w:t>
      </w:r>
      <w:proofErr w:type="spellEnd"/>
      <w:r w:rsidRPr="00EB5F54">
        <w:rPr>
          <w:rFonts w:ascii="Courier New" w:hAnsi="Courier New" w:cs="Courier New"/>
          <w:sz w:val="20"/>
          <w:szCs w:val="20"/>
        </w:rPr>
        <w:t>"      различной│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│конфигурации     для      обучения│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│передвижению  разными   способами,│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│висам, подтягиванию;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спортивно-гимнастические│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│комплексы - 5 -  6  горизонтальных│</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 укрепленных на  разной│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│высоте,   к   перекладинам   могут│</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│прикрепляться спортивные  снаряды:│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│кольца, трапеции, качели, шесты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│др.;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сочлененные    перекладины│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│разной высоты: 1,5 - 2,2  -  3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│могут   располагаться   по   одной│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│линии или в форме  букв  "Г",  "Т"│</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│или змейкой.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Для      улучшения│    - спортивные комплексы;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│старшего       │мышечной         силы,│    - спортивно-игровые  комплексы│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│школьного      │телосложения и  общего│(</w:t>
      </w:r>
      <w:proofErr w:type="spellStart"/>
      <w:r w:rsidRPr="00EB5F54">
        <w:rPr>
          <w:rFonts w:ascii="Courier New" w:hAnsi="Courier New" w:cs="Courier New"/>
          <w:sz w:val="20"/>
          <w:szCs w:val="20"/>
        </w:rPr>
        <w:t>микроскалодромы</w:t>
      </w:r>
      <w:proofErr w:type="spellEnd"/>
      <w:r w:rsidRPr="00EB5F54">
        <w:rPr>
          <w:rFonts w:ascii="Courier New" w:hAnsi="Courier New" w:cs="Courier New"/>
          <w:sz w:val="20"/>
          <w:szCs w:val="20"/>
        </w:rPr>
        <w:t>,   велодромы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│физического развития  │т.п.).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center"/>
        <w:outlineLvl w:val="3"/>
        <w:rPr>
          <w:rFonts w:ascii="Times New Roman" w:hAnsi="Times New Roman"/>
          <w:sz w:val="28"/>
          <w:szCs w:val="28"/>
        </w:rPr>
      </w:pPr>
    </w:p>
    <w:p w:rsidR="00BC782D" w:rsidRDefault="00EA2250" w:rsidP="00BC782D">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Таблица 11</w:t>
      </w:r>
      <w:r w:rsidR="00BC782D" w:rsidRPr="00BC782D">
        <w:rPr>
          <w:rFonts w:ascii="Times New Roman" w:hAnsi="Times New Roman"/>
          <w:b/>
          <w:sz w:val="24"/>
          <w:szCs w:val="24"/>
        </w:rPr>
        <w:t>. Требования к игровому оборудованию</w:t>
      </w:r>
    </w:p>
    <w:tbl>
      <w:tblPr>
        <w:tblStyle w:val="1"/>
        <w:tblW w:w="0" w:type="auto"/>
        <w:tblLook w:val="04A0" w:firstRow="1" w:lastRow="0" w:firstColumn="1" w:lastColumn="0" w:noHBand="0" w:noVBand="1"/>
      </w:tblPr>
      <w:tblGrid>
        <w:gridCol w:w="1522"/>
        <w:gridCol w:w="7822"/>
      </w:tblGrid>
      <w:tr w:rsidR="00BC782D" w:rsidRPr="00BC782D" w:rsidTr="00EA2250">
        <w:tc>
          <w:tcPr>
            <w:tcW w:w="1522" w:type="dxa"/>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0"/>
                <w:szCs w:val="20"/>
              </w:rPr>
              <w:t xml:space="preserve">Игровое    </w:t>
            </w:r>
            <w:r w:rsidRPr="00BC782D">
              <w:rPr>
                <w:rFonts w:ascii="Times New Roman" w:hAnsi="Times New Roman"/>
                <w:sz w:val="20"/>
                <w:szCs w:val="20"/>
              </w:rPr>
              <w:br/>
              <w:t>оборудование</w:t>
            </w:r>
          </w:p>
        </w:tc>
        <w:tc>
          <w:tcPr>
            <w:tcW w:w="7822" w:type="dxa"/>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0"/>
                <w:szCs w:val="20"/>
              </w:rPr>
              <w:t>Требования</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Качели</w:t>
            </w:r>
          </w:p>
        </w:tc>
        <w:tc>
          <w:tcPr>
            <w:tcW w:w="7822" w:type="dxa"/>
          </w:tcPr>
          <w:p w:rsidR="00BC782D" w:rsidRPr="00BC782D" w:rsidRDefault="00EA2250"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Высота от</w:t>
            </w:r>
            <w:r w:rsidR="00BC782D" w:rsidRPr="00BC782D">
              <w:rPr>
                <w:rFonts w:ascii="Times New Roman" w:hAnsi="Times New Roman"/>
                <w:sz w:val="24"/>
                <w:szCs w:val="24"/>
              </w:rPr>
              <w:t xml:space="preserve">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Качалки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 xml:space="preserve">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Карусели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lastRenderedPageBreak/>
              <w:t>Горки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w:t>
            </w:r>
            <w:r w:rsidRPr="00BC782D">
              <w:rPr>
                <w:rFonts w:ascii="Times New Roman" w:hAnsi="Times New Roman"/>
                <w:sz w:val="24"/>
                <w:szCs w:val="24"/>
              </w:rPr>
              <w:br/>
              <w:t>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w:t>
            </w:r>
            <w:r w:rsidRPr="00BC782D">
              <w:rPr>
                <w:rFonts w:ascii="Times New Roman" w:hAnsi="Times New Roman"/>
                <w:sz w:val="24"/>
                <w:szCs w:val="24"/>
              </w:rPr>
              <w:br/>
              <w:t>наклон не должен превышать 10 градусов. Край ската  горки</w:t>
            </w:r>
            <w:r w:rsidRPr="00BC782D">
              <w:rPr>
                <w:rFonts w:ascii="Times New Roman" w:hAnsi="Times New Roman"/>
                <w:sz w:val="24"/>
                <w:szCs w:val="24"/>
              </w:rPr>
              <w:br/>
              <w:t>должен подгибаться по направлению к земле с  радиусом  не</w:t>
            </w:r>
            <w:r w:rsidRPr="00BC782D">
              <w:rPr>
                <w:rFonts w:ascii="Times New Roman" w:hAnsi="Times New Roman"/>
                <w:sz w:val="24"/>
                <w:szCs w:val="24"/>
              </w:rPr>
              <w:br/>
              <w:t>менее 50  мм  и  углом  загиба  не  менее  100  градусов.</w:t>
            </w:r>
            <w:r w:rsidRPr="00BC782D">
              <w:rPr>
                <w:rFonts w:ascii="Times New Roman" w:hAnsi="Times New Roman"/>
                <w:sz w:val="24"/>
                <w:szCs w:val="24"/>
              </w:rPr>
              <w:br/>
              <w:t xml:space="preserve">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BC782D" w:rsidRPr="00BC782D" w:rsidRDefault="00BC782D" w:rsidP="00BC782D">
      <w:pPr>
        <w:autoSpaceDE w:val="0"/>
        <w:autoSpaceDN w:val="0"/>
        <w:adjustRightInd w:val="0"/>
        <w:spacing w:after="0" w:line="240" w:lineRule="auto"/>
        <w:jc w:val="center"/>
        <w:outlineLvl w:val="3"/>
        <w:rPr>
          <w:rFonts w:ascii="Times New Roman" w:hAnsi="Times New Roman"/>
          <w:sz w:val="28"/>
          <w:szCs w:val="28"/>
        </w:rPr>
      </w:pPr>
    </w:p>
    <w:p w:rsidR="00BC782D" w:rsidRPr="00BC782D" w:rsidRDefault="00BC782D" w:rsidP="00BC782D">
      <w:pPr>
        <w:autoSpaceDE w:val="0"/>
        <w:autoSpaceDN w:val="0"/>
        <w:adjustRightInd w:val="0"/>
        <w:spacing w:after="0" w:line="240" w:lineRule="auto"/>
        <w:jc w:val="center"/>
        <w:outlineLvl w:val="3"/>
        <w:rPr>
          <w:rFonts w:ascii="Times New Roman" w:hAnsi="Times New Roman"/>
          <w:b/>
          <w:sz w:val="24"/>
          <w:szCs w:val="24"/>
        </w:rPr>
      </w:pPr>
      <w:r w:rsidRPr="00BC782D">
        <w:rPr>
          <w:rFonts w:ascii="Times New Roman" w:hAnsi="Times New Roman"/>
          <w:b/>
          <w:sz w:val="24"/>
          <w:szCs w:val="24"/>
        </w:rPr>
        <w:t>Таблица 1</w:t>
      </w:r>
      <w:r w:rsidR="00EA2250">
        <w:rPr>
          <w:rFonts w:ascii="Times New Roman" w:hAnsi="Times New Roman"/>
          <w:b/>
          <w:sz w:val="24"/>
          <w:szCs w:val="24"/>
        </w:rPr>
        <w:t>2</w:t>
      </w:r>
      <w:r w:rsidRPr="00BC782D">
        <w:rPr>
          <w:rFonts w:ascii="Times New Roman" w:hAnsi="Times New Roman"/>
          <w:b/>
          <w:sz w:val="24"/>
          <w:szCs w:val="24"/>
        </w:rPr>
        <w:t>. Минимальные расстояния безопасности</w:t>
      </w:r>
    </w:p>
    <w:p w:rsidR="00BC782D" w:rsidRPr="00BC782D" w:rsidRDefault="00BC782D" w:rsidP="00BC782D">
      <w:pPr>
        <w:autoSpaceDE w:val="0"/>
        <w:autoSpaceDN w:val="0"/>
        <w:adjustRightInd w:val="0"/>
        <w:spacing w:after="0" w:line="240" w:lineRule="auto"/>
        <w:jc w:val="center"/>
        <w:outlineLvl w:val="3"/>
        <w:rPr>
          <w:rFonts w:ascii="Times New Roman" w:hAnsi="Times New Roman"/>
          <w:b/>
          <w:sz w:val="24"/>
          <w:szCs w:val="24"/>
        </w:rPr>
      </w:pPr>
      <w:r w:rsidRPr="00BC782D">
        <w:rPr>
          <w:rFonts w:ascii="Times New Roman" w:hAnsi="Times New Roman"/>
          <w:b/>
          <w:sz w:val="24"/>
          <w:szCs w:val="24"/>
        </w:rPr>
        <w:t>при размещении игрового оборудования</w:t>
      </w:r>
    </w:p>
    <w:tbl>
      <w:tblPr>
        <w:tblW w:w="9782" w:type="dxa"/>
        <w:tblInd w:w="-214" w:type="dxa"/>
        <w:tblLayout w:type="fixed"/>
        <w:tblCellMar>
          <w:left w:w="70" w:type="dxa"/>
          <w:right w:w="70" w:type="dxa"/>
        </w:tblCellMar>
        <w:tblLook w:val="0000" w:firstRow="0" w:lastRow="0" w:firstColumn="0" w:lastColumn="0" w:noHBand="0" w:noVBand="0"/>
      </w:tblPr>
      <w:tblGrid>
        <w:gridCol w:w="1843"/>
        <w:gridCol w:w="7939"/>
      </w:tblGrid>
      <w:tr w:rsidR="00BC782D" w:rsidRPr="00BC782D" w:rsidTr="004749FA">
        <w:trPr>
          <w:cantSplit/>
          <w:trHeight w:val="360"/>
        </w:trPr>
        <w:tc>
          <w:tcPr>
            <w:tcW w:w="1843"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center"/>
              <w:rPr>
                <w:rFonts w:ascii="Times New Roman" w:hAnsi="Times New Roman"/>
                <w:sz w:val="20"/>
                <w:szCs w:val="20"/>
              </w:rPr>
            </w:pPr>
            <w:r w:rsidRPr="00BC782D">
              <w:rPr>
                <w:rFonts w:ascii="Times New Roman" w:hAnsi="Times New Roman"/>
                <w:sz w:val="20"/>
                <w:szCs w:val="20"/>
              </w:rPr>
              <w:t xml:space="preserve">Игровое    </w:t>
            </w:r>
            <w:r w:rsidRPr="00BC782D">
              <w:rPr>
                <w:rFonts w:ascii="Times New Roman" w:hAnsi="Times New Roman"/>
                <w:sz w:val="20"/>
                <w:szCs w:val="20"/>
              </w:rPr>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0"/>
                <w:szCs w:val="20"/>
              </w:rPr>
            </w:pPr>
            <w:r w:rsidRPr="00BC782D">
              <w:rPr>
                <w:rFonts w:ascii="Times New Roman" w:hAnsi="Times New Roman"/>
                <w:sz w:val="20"/>
                <w:szCs w:val="20"/>
              </w:rPr>
              <w:t>Минимальные расстояния</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Качели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Качалки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Карусели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2 м в стороны от боковых конструкций и не менее  3  м  вверх  от  нижней   вращающейся   поверхности карусели                                                  </w:t>
            </w:r>
          </w:p>
        </w:tc>
      </w:tr>
      <w:tr w:rsidR="00BC782D" w:rsidRPr="00BC782D" w:rsidTr="004749FA">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Горки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 м от боковых  сторон  и  2  м  вперед  от нижнего края ската горки                                  </w:t>
            </w:r>
          </w:p>
        </w:tc>
      </w:tr>
    </w:tbl>
    <w:p w:rsidR="00EA2250" w:rsidRDefault="00EA2250" w:rsidP="00EA2250">
      <w:pPr>
        <w:autoSpaceDE w:val="0"/>
        <w:autoSpaceDN w:val="0"/>
        <w:adjustRightInd w:val="0"/>
        <w:spacing w:after="0" w:line="240" w:lineRule="auto"/>
        <w:outlineLvl w:val="1"/>
        <w:rPr>
          <w:rFonts w:ascii="Times New Roman" w:hAnsi="Times New Roman"/>
          <w:i/>
          <w:sz w:val="20"/>
          <w:szCs w:val="20"/>
        </w:rPr>
      </w:pPr>
      <w:r w:rsidRPr="00EA2250">
        <w:rPr>
          <w:rFonts w:ascii="Times New Roman" w:hAnsi="Times New Roman"/>
          <w:i/>
          <w:sz w:val="20"/>
          <w:szCs w:val="20"/>
        </w:rPr>
        <w:t xml:space="preserve">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    Приложение №</w:t>
      </w:r>
      <w:r>
        <w:rPr>
          <w:rFonts w:ascii="Times New Roman" w:hAnsi="Times New Roman"/>
          <w:i/>
          <w:sz w:val="20"/>
          <w:szCs w:val="20"/>
        </w:rPr>
        <w:t>2</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к нормам и правилам по благоустройству</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территории муниципального образования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Мичуринское сельское поселение</w:t>
      </w: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r w:rsidRPr="00EA2250">
        <w:rPr>
          <w:rFonts w:ascii="Times New Roman" w:hAnsi="Times New Roman"/>
          <w:b/>
          <w:sz w:val="24"/>
          <w:szCs w:val="24"/>
        </w:rPr>
        <w:t>РЕКОМЕНДУЕМЫЙ РАСЧЕТ ШИРИНЫ ПЕШЕХОДНЫХ КОММУНИКАЦИЙ</w:t>
      </w: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sz w:val="24"/>
          <w:szCs w:val="24"/>
        </w:rPr>
      </w:pPr>
      <w:r w:rsidRPr="00EA2250">
        <w:rPr>
          <w:rFonts w:ascii="Times New Roman" w:hAnsi="Times New Roman"/>
          <w:noProof/>
          <w:position w:val="-12"/>
          <w:sz w:val="24"/>
          <w:szCs w:val="24"/>
        </w:rPr>
        <w:drawing>
          <wp:inline distT="0" distB="0" distL="0" distR="0" wp14:anchorId="0DA968D5" wp14:editId="37277D1C">
            <wp:extent cx="1041400" cy="2305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1400" cy="230505"/>
                    </a:xfrm>
                    <a:prstGeom prst="rect">
                      <a:avLst/>
                    </a:prstGeom>
                    <a:noFill/>
                    <a:ln>
                      <a:noFill/>
                    </a:ln>
                  </pic:spPr>
                </pic:pic>
              </a:graphicData>
            </a:graphic>
          </wp:inline>
        </w:drawing>
      </w:r>
      <w:r w:rsidRPr="00EA2250">
        <w:rPr>
          <w:rFonts w:ascii="Times New Roman" w:hAnsi="Times New Roman"/>
          <w:sz w:val="24"/>
          <w:szCs w:val="24"/>
        </w:rPr>
        <w:t>, где</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B - расчетная ширина пешеходной коммуникации, м;</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noProof/>
          <w:position w:val="-12"/>
          <w:sz w:val="24"/>
          <w:szCs w:val="24"/>
        </w:rPr>
        <w:drawing>
          <wp:inline distT="0" distB="0" distL="0" distR="0" wp14:anchorId="00F76AD3" wp14:editId="2EC9D75A">
            <wp:extent cx="142875" cy="2305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30505"/>
                    </a:xfrm>
                    <a:prstGeom prst="rect">
                      <a:avLst/>
                    </a:prstGeom>
                    <a:noFill/>
                    <a:ln>
                      <a:noFill/>
                    </a:ln>
                  </pic:spPr>
                </pic:pic>
              </a:graphicData>
            </a:graphic>
          </wp:inline>
        </w:drawing>
      </w:r>
      <w:r w:rsidRPr="00EA2250">
        <w:rPr>
          <w:rFonts w:ascii="Times New Roman" w:hAnsi="Times New Roman"/>
          <w:sz w:val="24"/>
          <w:szCs w:val="24"/>
        </w:rPr>
        <w:t xml:space="preserve"> - стандартная ширина одной полосы пешеходного движения, равная 0,75 м;</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Пропускная способность пешеходных коммуникаций</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tbl>
      <w:tblPr>
        <w:tblStyle w:val="2"/>
        <w:tblW w:w="0" w:type="auto"/>
        <w:tblLook w:val="04A0" w:firstRow="1" w:lastRow="0" w:firstColumn="1" w:lastColumn="0" w:noHBand="0" w:noVBand="1"/>
      </w:tblPr>
      <w:tblGrid>
        <w:gridCol w:w="4785"/>
        <w:gridCol w:w="4785"/>
      </w:tblGrid>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0"/>
                <w:szCs w:val="20"/>
              </w:rPr>
            </w:pPr>
            <w:r w:rsidRPr="00EA2250">
              <w:rPr>
                <w:rFonts w:ascii="Times New Roman" w:hAnsi="Times New Roman"/>
                <w:sz w:val="20"/>
                <w:szCs w:val="20"/>
              </w:rPr>
              <w:t xml:space="preserve">Элементы пешеходных коммуникаций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0"/>
                <w:szCs w:val="20"/>
              </w:rPr>
            </w:pPr>
            <w:r w:rsidRPr="00EA2250">
              <w:rPr>
                <w:rFonts w:ascii="Times New Roman" w:hAnsi="Times New Roman"/>
                <w:sz w:val="20"/>
                <w:szCs w:val="20"/>
              </w:rPr>
              <w:t>Пропускная способность одной полосы движения, чел/час</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Тротуары, расположенные вдоль красной линии улиц с      развитой торговой сетью</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700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Тротуары, расположенные вдоль красной линии улиц с    незначительной торговой сетью</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800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Тротуары в пределах зеленых насаждений улиц и дорог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800 - 1000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Пешеходные дороги (прогулочные)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600 - 700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Пешеходные переходы через проезжую часть (наземные)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1200 - 1500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Лестница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500 - 600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Пандус (уклон 1:10)</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700</w:t>
            </w:r>
          </w:p>
        </w:tc>
      </w:tr>
    </w:tbl>
    <w:p w:rsidR="00EA2250" w:rsidRPr="00EA2250" w:rsidRDefault="00EA2250" w:rsidP="00EA2250">
      <w:pPr>
        <w:autoSpaceDE w:val="0"/>
        <w:autoSpaceDN w:val="0"/>
        <w:adjustRightInd w:val="0"/>
        <w:spacing w:after="0" w:line="240" w:lineRule="auto"/>
        <w:outlineLvl w:val="1"/>
        <w:rPr>
          <w:rFonts w:ascii="Times New Roman" w:hAnsi="Times New Roman"/>
          <w:i/>
          <w:sz w:val="28"/>
          <w:szCs w:val="28"/>
        </w:rPr>
      </w:pPr>
      <w:r w:rsidRPr="00EA2250">
        <w:rPr>
          <w:rFonts w:ascii="Times New Roman" w:hAnsi="Times New Roman"/>
          <w:i/>
          <w:sz w:val="20"/>
          <w:szCs w:val="20"/>
        </w:rPr>
        <w:t>&lt;*&gt; Предельная пропускная способность,  принимаемая  при  определении максимальных нагрузок, - 1500 чел./час.</w:t>
      </w:r>
    </w:p>
    <w:p w:rsidR="00EA2250" w:rsidRPr="00EA2250" w:rsidRDefault="00EA2250" w:rsidP="00EA2250">
      <w:pPr>
        <w:autoSpaceDE w:val="0"/>
        <w:autoSpaceDN w:val="0"/>
        <w:adjustRightInd w:val="0"/>
        <w:spacing w:after="0" w:line="240" w:lineRule="auto"/>
        <w:outlineLvl w:val="1"/>
        <w:rPr>
          <w:rFonts w:ascii="Times New Roman" w:hAnsi="Times New Roman"/>
          <w:i/>
          <w:sz w:val="28"/>
          <w:szCs w:val="28"/>
        </w:rPr>
      </w:pPr>
      <w:r w:rsidRPr="00EA2250">
        <w:rPr>
          <w:rFonts w:ascii="Times New Roman" w:hAnsi="Times New Roman"/>
          <w:i/>
          <w:sz w:val="20"/>
          <w:szCs w:val="20"/>
        </w:rPr>
        <w:t>Примечание. Ширина одной полосы пешеходного движения - 0,75 м.</w:t>
      </w: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Приложение №</w:t>
      </w:r>
      <w:r>
        <w:rPr>
          <w:rFonts w:ascii="Times New Roman" w:hAnsi="Times New Roman"/>
          <w:i/>
          <w:sz w:val="20"/>
          <w:szCs w:val="20"/>
        </w:rPr>
        <w:t>3</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к нормам и правилам по благоустройству</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территории муниципального образования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Мичуринское сельское поселение</w:t>
      </w:r>
    </w:p>
    <w:p w:rsidR="00EA2250" w:rsidRPr="00EA2250" w:rsidRDefault="00EA2250" w:rsidP="00EA2250">
      <w:pPr>
        <w:autoSpaceDE w:val="0"/>
        <w:autoSpaceDN w:val="0"/>
        <w:adjustRightInd w:val="0"/>
        <w:spacing w:after="0" w:line="240" w:lineRule="auto"/>
        <w:jc w:val="center"/>
        <w:outlineLvl w:val="1"/>
        <w:rPr>
          <w:rFonts w:ascii="Times New Roman" w:hAnsi="Times New Roman"/>
          <w:i/>
          <w:sz w:val="24"/>
          <w:szCs w:val="24"/>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r w:rsidRPr="00EA2250">
        <w:rPr>
          <w:rFonts w:ascii="Times New Roman" w:hAnsi="Times New Roman"/>
          <w:b/>
          <w:sz w:val="24"/>
          <w:szCs w:val="24"/>
        </w:rPr>
        <w:t>ПОЧВЕННЫЙ ПОКРОВ</w:t>
      </w:r>
    </w:p>
    <w:p w:rsidR="00EA2250" w:rsidRPr="00EA2250" w:rsidRDefault="00EA2250" w:rsidP="00EA2250">
      <w:pPr>
        <w:autoSpaceDE w:val="0"/>
        <w:autoSpaceDN w:val="0"/>
        <w:adjustRightInd w:val="0"/>
        <w:spacing w:after="0" w:line="240" w:lineRule="auto"/>
        <w:jc w:val="center"/>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2"/>
        <w:rPr>
          <w:rFonts w:ascii="Times New Roman" w:hAnsi="Times New Roman"/>
          <w:b/>
          <w:sz w:val="24"/>
          <w:szCs w:val="24"/>
        </w:rPr>
      </w:pPr>
      <w:r w:rsidRPr="00EA2250">
        <w:rPr>
          <w:rFonts w:ascii="Times New Roman" w:hAnsi="Times New Roman"/>
          <w:b/>
          <w:sz w:val="24"/>
          <w:szCs w:val="24"/>
        </w:rPr>
        <w:t>Классификация почв</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 Почвенный покров в условиях муниципального образования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1.3. </w:t>
      </w:r>
      <w:proofErr w:type="spellStart"/>
      <w:r w:rsidRPr="00EA2250">
        <w:rPr>
          <w:rFonts w:ascii="Times New Roman" w:hAnsi="Times New Roman"/>
          <w:sz w:val="24"/>
          <w:szCs w:val="24"/>
        </w:rPr>
        <w:t>Урбаноземы</w:t>
      </w:r>
      <w:proofErr w:type="spellEnd"/>
      <w:r w:rsidRPr="00EA2250">
        <w:rPr>
          <w:rFonts w:ascii="Times New Roman" w:hAnsi="Times New Roman"/>
          <w:sz w:val="24"/>
          <w:szCs w:val="24"/>
        </w:rPr>
        <w:t xml:space="preserve"> - почвы искусственного происхождения, созданные в процессе формирования среды населенного пункта. Различают следующие виды:</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proofErr w:type="spellStart"/>
      <w:r w:rsidRPr="00EA2250">
        <w:rPr>
          <w:rFonts w:ascii="Times New Roman" w:hAnsi="Times New Roman"/>
          <w:sz w:val="24"/>
          <w:szCs w:val="24"/>
        </w:rPr>
        <w:lastRenderedPageBreak/>
        <w:t>урбаноземы</w:t>
      </w:r>
      <w:proofErr w:type="spellEnd"/>
      <w:r w:rsidRPr="00EA2250">
        <w:rPr>
          <w:rFonts w:ascii="Times New Roman" w:hAnsi="Times New Roman"/>
          <w:sz w:val="24"/>
          <w:szCs w:val="24"/>
        </w:rPr>
        <w:t xml:space="preserve"> - </w:t>
      </w:r>
      <w:proofErr w:type="spellStart"/>
      <w:r w:rsidRPr="00EA2250">
        <w:rPr>
          <w:rFonts w:ascii="Times New Roman" w:hAnsi="Times New Roman"/>
          <w:sz w:val="24"/>
          <w:szCs w:val="24"/>
        </w:rPr>
        <w:t>конструктоземы</w:t>
      </w:r>
      <w:proofErr w:type="spellEnd"/>
      <w:r w:rsidRPr="00EA2250">
        <w:rPr>
          <w:rFonts w:ascii="Times New Roman" w:hAnsi="Times New Roman"/>
          <w:sz w:val="24"/>
          <w:szCs w:val="24"/>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proofErr w:type="spellStart"/>
      <w:r w:rsidRPr="00EA2250">
        <w:rPr>
          <w:rFonts w:ascii="Times New Roman" w:hAnsi="Times New Roman"/>
          <w:sz w:val="24"/>
          <w:szCs w:val="24"/>
        </w:rPr>
        <w:t>урбаноземы</w:t>
      </w:r>
      <w:proofErr w:type="spellEnd"/>
      <w:r w:rsidRPr="00EA2250">
        <w:rPr>
          <w:rFonts w:ascii="Times New Roman" w:hAnsi="Times New Roman"/>
          <w:sz w:val="24"/>
          <w:szCs w:val="24"/>
        </w:rPr>
        <w:t xml:space="preserve"> - </w:t>
      </w:r>
      <w:proofErr w:type="spellStart"/>
      <w:r w:rsidRPr="00EA2250">
        <w:rPr>
          <w:rFonts w:ascii="Times New Roman" w:hAnsi="Times New Roman"/>
          <w:sz w:val="24"/>
          <w:szCs w:val="24"/>
        </w:rPr>
        <w:t>почвогрунты</w:t>
      </w:r>
      <w:proofErr w:type="spellEnd"/>
      <w:r w:rsidRPr="00EA2250">
        <w:rPr>
          <w:rFonts w:ascii="Times New Roman" w:hAnsi="Times New Roman"/>
          <w:sz w:val="24"/>
          <w:szCs w:val="24"/>
        </w:rPr>
        <w:t xml:space="preserve"> - почвы, формирующиеся на </w:t>
      </w:r>
      <w:proofErr w:type="spellStart"/>
      <w:r w:rsidRPr="00EA2250">
        <w:rPr>
          <w:rFonts w:ascii="Times New Roman" w:hAnsi="Times New Roman"/>
          <w:sz w:val="24"/>
          <w:szCs w:val="24"/>
        </w:rPr>
        <w:t>антропогенно</w:t>
      </w:r>
      <w:proofErr w:type="spellEnd"/>
      <w:r w:rsidRPr="00EA2250">
        <w:rPr>
          <w:rFonts w:ascii="Times New Roman" w:hAnsi="Times New Roman"/>
          <w:sz w:val="24"/>
          <w:szCs w:val="24"/>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EA2250">
        <w:rPr>
          <w:rFonts w:ascii="Times New Roman" w:hAnsi="Times New Roman"/>
          <w:sz w:val="24"/>
          <w:szCs w:val="24"/>
        </w:rPr>
        <w:t>гумуссированный</w:t>
      </w:r>
      <w:proofErr w:type="spellEnd"/>
      <w:r w:rsidRPr="00EA2250">
        <w:rPr>
          <w:rFonts w:ascii="Times New Roman" w:hAnsi="Times New Roman"/>
          <w:sz w:val="24"/>
          <w:szCs w:val="24"/>
        </w:rPr>
        <w:t xml:space="preserve"> горизонт (искусственно созданный, либо сформированный почвообразующими процессами i№ </w:t>
      </w:r>
      <w:proofErr w:type="spellStart"/>
      <w:r w:rsidRPr="00EA2250">
        <w:rPr>
          <w:rFonts w:ascii="Times New Roman" w:hAnsi="Times New Roman"/>
          <w:sz w:val="24"/>
          <w:szCs w:val="24"/>
        </w:rPr>
        <w:t>situ</w:t>
      </w:r>
      <w:proofErr w:type="spellEnd"/>
      <w:r w:rsidRPr="00EA2250">
        <w:rPr>
          <w:rFonts w:ascii="Times New Roman" w:hAnsi="Times New Roman"/>
          <w:sz w:val="24"/>
          <w:szCs w:val="24"/>
        </w:rPr>
        <w:t>).</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2. При формировании зеленых насаждений на территориях, нарушенных </w:t>
      </w:r>
      <w:proofErr w:type="spellStart"/>
      <w:r w:rsidRPr="00EA2250">
        <w:rPr>
          <w:rFonts w:ascii="Times New Roman" w:hAnsi="Times New Roman"/>
          <w:sz w:val="24"/>
          <w:szCs w:val="24"/>
        </w:rPr>
        <w:t>атропогенной</w:t>
      </w:r>
      <w:proofErr w:type="spellEnd"/>
      <w:r w:rsidRPr="00EA2250">
        <w:rPr>
          <w:rFonts w:ascii="Times New Roman" w:hAnsi="Times New Roman"/>
          <w:sz w:val="24"/>
          <w:szCs w:val="24"/>
        </w:rPr>
        <w:t xml:space="preserve"> деятельностью, на всем озеленяемом участке необходимо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требуется вносить углекислую известь в количестве не менее 6% от веса.</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19" w:history="1">
        <w:r w:rsidRPr="00EA2250">
          <w:rPr>
            <w:rFonts w:ascii="Times New Roman" w:hAnsi="Times New Roman"/>
            <w:sz w:val="24"/>
            <w:szCs w:val="24"/>
          </w:rPr>
          <w:t>таблица 2</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20" w:history="1">
        <w:r w:rsidRPr="00EA2250">
          <w:rPr>
            <w:rFonts w:ascii="Times New Roman" w:hAnsi="Times New Roman"/>
            <w:sz w:val="24"/>
            <w:szCs w:val="24"/>
          </w:rPr>
          <w:t>таблицы 3</w:t>
        </w:r>
      </w:hyperlink>
      <w:r w:rsidRPr="00EA2250">
        <w:rPr>
          <w:rFonts w:ascii="Times New Roman" w:hAnsi="Times New Roman"/>
          <w:sz w:val="24"/>
          <w:szCs w:val="24"/>
        </w:rPr>
        <w:t xml:space="preserve">, </w:t>
      </w:r>
      <w:hyperlink r:id="rId21" w:history="1">
        <w:r w:rsidRPr="00EA2250">
          <w:rPr>
            <w:rFonts w:ascii="Times New Roman" w:hAnsi="Times New Roman"/>
            <w:sz w:val="24"/>
            <w:szCs w:val="24"/>
          </w:rPr>
          <w:t>5</w:t>
        </w:r>
      </w:hyperlink>
      <w:r w:rsidRPr="00EA2250">
        <w:rPr>
          <w:rFonts w:ascii="Times New Roman" w:hAnsi="Times New Roman"/>
          <w:sz w:val="24"/>
          <w:szCs w:val="24"/>
        </w:rPr>
        <w:t xml:space="preserve">, </w:t>
      </w:r>
      <w:hyperlink r:id="rId22" w:history="1">
        <w:r w:rsidRPr="00EA2250">
          <w:rPr>
            <w:rFonts w:ascii="Times New Roman" w:hAnsi="Times New Roman"/>
            <w:sz w:val="24"/>
            <w:szCs w:val="24"/>
          </w:rPr>
          <w:t>6</w:t>
        </w:r>
      </w:hyperlink>
      <w:r w:rsidRPr="00EA2250">
        <w:rPr>
          <w:rFonts w:ascii="Times New Roman" w:hAnsi="Times New Roman"/>
          <w:sz w:val="24"/>
          <w:szCs w:val="24"/>
        </w:rPr>
        <w:t xml:space="preserve"> приложения № 4 к настоящим нормам и правилам благоустройства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w:t>
      </w:r>
      <w:proofErr w:type="spellStart"/>
      <w:r w:rsidRPr="00EA2250">
        <w:rPr>
          <w:rFonts w:ascii="Times New Roman" w:hAnsi="Times New Roman"/>
          <w:sz w:val="24"/>
          <w:szCs w:val="24"/>
        </w:rPr>
        <w:t>фитотоксичными</w:t>
      </w:r>
      <w:proofErr w:type="spellEnd"/>
      <w:r w:rsidRPr="00EA2250">
        <w:rPr>
          <w:rFonts w:ascii="Times New Roman" w:hAnsi="Times New Roman"/>
          <w:sz w:val="24"/>
          <w:szCs w:val="24"/>
        </w:rPr>
        <w:t xml:space="preserve"> ПДК (</w:t>
      </w:r>
      <w:hyperlink r:id="rId23" w:history="1">
        <w:r w:rsidRPr="00EA2250">
          <w:rPr>
            <w:rFonts w:ascii="Times New Roman" w:hAnsi="Times New Roman"/>
            <w:sz w:val="24"/>
            <w:szCs w:val="24"/>
          </w:rPr>
          <w:t>таблицы 4</w:t>
        </w:r>
      </w:hyperlink>
      <w:r w:rsidRPr="00EA2250">
        <w:rPr>
          <w:rFonts w:ascii="Times New Roman" w:hAnsi="Times New Roman"/>
          <w:sz w:val="24"/>
          <w:szCs w:val="24"/>
        </w:rPr>
        <w:t xml:space="preserve">, </w:t>
      </w:r>
      <w:hyperlink r:id="rId24" w:history="1">
        <w:r w:rsidRPr="00EA2250">
          <w:rPr>
            <w:rFonts w:ascii="Times New Roman" w:hAnsi="Times New Roman"/>
            <w:sz w:val="24"/>
            <w:szCs w:val="24"/>
          </w:rPr>
          <w:t>8</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8.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сильно фильтрующих грунтах (песок, грунты с включениями гравия, щебенки более 40%) между ними и </w:t>
      </w:r>
      <w:proofErr w:type="spellStart"/>
      <w:r w:rsidRPr="00EA2250">
        <w:rPr>
          <w:rFonts w:ascii="Times New Roman" w:hAnsi="Times New Roman"/>
          <w:sz w:val="24"/>
          <w:szCs w:val="24"/>
        </w:rPr>
        <w:t>конструктоземами</w:t>
      </w:r>
      <w:proofErr w:type="spellEnd"/>
      <w:r w:rsidRPr="00EA2250">
        <w:rPr>
          <w:rFonts w:ascii="Times New Roman" w:hAnsi="Times New Roman"/>
          <w:sz w:val="24"/>
          <w:szCs w:val="24"/>
        </w:rPr>
        <w:t xml:space="preserve"> укладывается водозадерживающий слой из средних и тяжелых суглинков мощностью 20 см.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склонах крутизной 3 - 5° предусматривается укладка на поверхности слоя средне- или тяжелосуглинистого грунта (аллювиального) мощностью 30 см.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протяженных склонах крутизной более 5° проводится их обрешетка с заполнением ячеек плодородным тяжелосуглинистым грунтом. Мощность насыпаемого грунта - 15 - 20 см.</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9. На поверхностно подтопленных территориях с уровнем залегания безнапорных грунтовых вод 2 - 3 метра почвенный покров конструируется с учетом требований по </w:t>
      </w:r>
      <w:r w:rsidRPr="00EA2250">
        <w:rPr>
          <w:rFonts w:ascii="Times New Roman" w:hAnsi="Times New Roman"/>
          <w:sz w:val="24"/>
          <w:szCs w:val="24"/>
        </w:rPr>
        <w:lastRenderedPageBreak/>
        <w:t>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закладывается регулярный дренаж в совокупности с конструированием слоя, создающего разрыв капиллярной каймы.</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создается дерновой горизонт плотностью 80 - 90%. При создании почвенной толщи для устройства спортивных газонов применяют четыре типа конструкций в зависимости от фильтрующей способности подстилающего грунта (</w:t>
      </w:r>
      <w:hyperlink r:id="rId25" w:history="1">
        <w:r w:rsidRPr="00EA2250">
          <w:rPr>
            <w:rFonts w:ascii="Times New Roman" w:hAnsi="Times New Roman"/>
            <w:sz w:val="24"/>
            <w:szCs w:val="24"/>
          </w:rPr>
          <w:t>таблица 7</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11. Грунты под газоны и откосы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Улучшение плодородия растительного грунта достигается введением минеральных и органических удобрений. При проектировании благоустройства используются новые методы, улучшающие качество устраиваемых газонов: стабилизация </w:t>
      </w:r>
      <w:proofErr w:type="spellStart"/>
      <w:r w:rsidRPr="00EA2250">
        <w:rPr>
          <w:rFonts w:ascii="Times New Roman" w:hAnsi="Times New Roman"/>
          <w:sz w:val="24"/>
          <w:szCs w:val="24"/>
        </w:rPr>
        <w:t>гидропосевом</w:t>
      </w:r>
      <w:proofErr w:type="spellEnd"/>
      <w:r w:rsidRPr="00EA2250">
        <w:rPr>
          <w:rFonts w:ascii="Times New Roman" w:hAnsi="Times New Roman"/>
          <w:sz w:val="24"/>
          <w:szCs w:val="24"/>
        </w:rPr>
        <w:t>, "</w:t>
      </w:r>
      <w:proofErr w:type="spellStart"/>
      <w:r w:rsidRPr="00EA2250">
        <w:rPr>
          <w:rFonts w:ascii="Times New Roman" w:hAnsi="Times New Roman"/>
          <w:sz w:val="24"/>
          <w:szCs w:val="24"/>
        </w:rPr>
        <w:t>Пикса</w:t>
      </w:r>
      <w:proofErr w:type="spellEnd"/>
      <w:r w:rsidRPr="00EA2250">
        <w:rPr>
          <w:rFonts w:ascii="Times New Roman" w:hAnsi="Times New Roman"/>
          <w:sz w:val="24"/>
          <w:szCs w:val="24"/>
        </w:rPr>
        <w:t>" и др. Норма высева семян при устройстве газонов в сельских условиях составляет не менее 40 г/кв. м с указанием в проекте травосмесей, соответствующих условиям.</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1. Требования к качеству почв</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EA2250" w:rsidRPr="00EA2250" w:rsidTr="00DA60F3">
        <w:trPr>
          <w:cantSplit/>
          <w:trHeight w:val="240"/>
        </w:trPr>
        <w:tc>
          <w:tcPr>
            <w:tcW w:w="3915" w:type="dxa"/>
            <w:vMerge w:val="restart"/>
            <w:tcBorders>
              <w:top w:val="single" w:sz="6" w:space="0" w:color="auto"/>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Показатели почвообразующих слоев </w:t>
            </w:r>
            <w:r w:rsidRPr="00EA2250">
              <w:rPr>
                <w:rFonts w:ascii="Times New Roman" w:hAnsi="Times New Roman"/>
                <w:sz w:val="20"/>
                <w:szCs w:val="20"/>
              </w:rPr>
              <w:br/>
              <w:t>и горизонтов</w:t>
            </w:r>
          </w:p>
        </w:tc>
        <w:tc>
          <w:tcPr>
            <w:tcW w:w="5724"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Глубины слоев, см</w:t>
            </w:r>
          </w:p>
        </w:tc>
      </w:tr>
      <w:tr w:rsidR="00EA2250" w:rsidRPr="00EA2250" w:rsidTr="00DA60F3">
        <w:trPr>
          <w:cantSplit/>
          <w:trHeight w:val="240"/>
        </w:trPr>
        <w:tc>
          <w:tcPr>
            <w:tcW w:w="3915" w:type="dxa"/>
            <w:vMerge/>
            <w:tcBorders>
              <w:top w:val="nil"/>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0 - 20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20 - 50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50 - 150</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Физические свойства</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физической</w:t>
            </w:r>
            <w:r w:rsidRPr="00EA2250">
              <w:rPr>
                <w:rFonts w:ascii="Times New Roman" w:hAnsi="Times New Roman"/>
                <w:sz w:val="24"/>
                <w:szCs w:val="24"/>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30 - 40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20 - 40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30 - 40</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Плотность       сложения</w:t>
            </w:r>
            <w:r w:rsidRPr="00EA2250">
              <w:rPr>
                <w:rFonts w:ascii="Times New Roman" w:hAnsi="Times New Roman"/>
                <w:sz w:val="24"/>
                <w:szCs w:val="24"/>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0,8 - 1,1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1,0 - 1,2</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1,2 - 1,3</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Химические свойства</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4 - 5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1 - 0,5</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0,5</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pH</w:t>
            </w:r>
            <w:proofErr w:type="spellEnd"/>
            <w:r w:rsidRPr="00EA2250">
              <w:rPr>
                <w:rFonts w:ascii="Times New Roman" w:hAnsi="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5,5 - 6,5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5,5 - 7,0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5,0 - 6,0</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TM  отношение</w:t>
            </w:r>
            <w:r w:rsidRPr="00EA2250">
              <w:rPr>
                <w:rFonts w:ascii="Times New Roman" w:hAnsi="Times New Roman"/>
                <w:sz w:val="24"/>
                <w:szCs w:val="24"/>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Величина PB </w:t>
            </w:r>
            <w:proofErr w:type="spellStart"/>
            <w:r w:rsidRPr="00EA2250">
              <w:rPr>
                <w:rFonts w:ascii="Times New Roman" w:hAnsi="Times New Roman"/>
                <w:sz w:val="24"/>
                <w:szCs w:val="24"/>
              </w:rPr>
              <w:t>мкр</w:t>
            </w:r>
            <w:proofErr w:type="spellEnd"/>
            <w:r w:rsidRPr="00EA2250">
              <w:rPr>
                <w:rFonts w:ascii="Times New Roman" w:hAnsi="Times New Roman"/>
                <w:sz w:val="24"/>
                <w:szCs w:val="24"/>
              </w:rPr>
              <w:t xml:space="preserve">/ч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Мин.             уровень</w:t>
            </w:r>
            <w:r w:rsidRPr="00EA2250">
              <w:rPr>
                <w:rFonts w:ascii="Times New Roman" w:hAnsi="Times New Roman"/>
                <w:sz w:val="24"/>
                <w:szCs w:val="24"/>
              </w:rPr>
              <w:br/>
              <w:t>обеспеченности   минеральным</w:t>
            </w:r>
            <w:r w:rsidRPr="00EA2250">
              <w:rPr>
                <w:rFonts w:ascii="Times New Roman" w:hAnsi="Times New Roman"/>
                <w:sz w:val="24"/>
                <w:szCs w:val="24"/>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P2O5  и  K2O</w:t>
            </w:r>
            <w:r w:rsidRPr="00EA2250">
              <w:rPr>
                <w:rFonts w:ascii="Times New Roman" w:hAnsi="Times New Roman"/>
                <w:sz w:val="24"/>
                <w:szCs w:val="24"/>
              </w:rPr>
              <w:br/>
              <w:t>мг/100   г    почвы    (мин.</w:t>
            </w:r>
            <w:r w:rsidRPr="00EA2250">
              <w:rPr>
                <w:rFonts w:ascii="Times New Roman" w:hAnsi="Times New Roman"/>
                <w:sz w:val="24"/>
                <w:szCs w:val="24"/>
              </w:rPr>
              <w:br/>
              <w:t xml:space="preserve">допустимое / </w:t>
            </w:r>
            <w:proofErr w:type="spellStart"/>
            <w:r w:rsidRPr="00EA2250">
              <w:rPr>
                <w:rFonts w:ascii="Times New Roman" w:hAnsi="Times New Roman"/>
                <w:sz w:val="24"/>
                <w:szCs w:val="24"/>
              </w:rPr>
              <w:t>оптим</w:t>
            </w:r>
            <w:proofErr w:type="spellEnd"/>
            <w:r w:rsidRPr="00EA2250">
              <w:rPr>
                <w:rFonts w:ascii="Times New Roman" w:hAnsi="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10/40 и 35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10/20 и 15</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10/15 и 10</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Биологические свойства</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Величина      патогенных</w:t>
            </w:r>
            <w:r w:rsidRPr="00EA2250">
              <w:rPr>
                <w:rFonts w:ascii="Times New Roman" w:hAnsi="Times New Roman"/>
                <w:sz w:val="24"/>
                <w:szCs w:val="24"/>
              </w:rPr>
              <w:br/>
              <w:t>микроорганизмов,   шт./грамм</w:t>
            </w:r>
            <w:r w:rsidRPr="00EA2250">
              <w:rPr>
                <w:rFonts w:ascii="Times New Roman" w:hAnsi="Times New Roman"/>
                <w:sz w:val="24"/>
                <w:szCs w:val="24"/>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Разнообразие  </w:t>
            </w:r>
            <w:proofErr w:type="spellStart"/>
            <w:r w:rsidRPr="00EA2250">
              <w:rPr>
                <w:rFonts w:ascii="Times New Roman" w:hAnsi="Times New Roman"/>
                <w:sz w:val="24"/>
                <w:szCs w:val="24"/>
              </w:rPr>
              <w:t>мезофауны</w:t>
            </w:r>
            <w:proofErr w:type="spellEnd"/>
            <w:r w:rsidRPr="00EA2250">
              <w:rPr>
                <w:rFonts w:ascii="Times New Roman" w:hAnsi="Times New Roman"/>
                <w:sz w:val="24"/>
                <w:szCs w:val="24"/>
              </w:rPr>
              <w:t>,</w:t>
            </w:r>
            <w:r w:rsidRPr="00EA2250">
              <w:rPr>
                <w:rFonts w:ascii="Times New Roman" w:hAnsi="Times New Roman"/>
                <w:sz w:val="24"/>
                <w:szCs w:val="24"/>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2</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lastRenderedPageBreak/>
              <w:t>Фитотоксичность</w:t>
            </w:r>
            <w:proofErr w:type="spellEnd"/>
            <w:r w:rsidRPr="00EA2250">
              <w:rPr>
                <w:rFonts w:ascii="Times New Roman" w:hAnsi="Times New Roman"/>
                <w:sz w:val="24"/>
                <w:szCs w:val="24"/>
              </w:rPr>
              <w:t xml:space="preserve">,        </w:t>
            </w:r>
            <w:r w:rsidRPr="00EA2250">
              <w:rPr>
                <w:rFonts w:ascii="Times New Roman" w:hAnsi="Times New Roman"/>
                <w:sz w:val="24"/>
                <w:szCs w:val="24"/>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&lt;1,1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1,1 - 1,3</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1,1 - 1,3</w:t>
            </w:r>
          </w:p>
        </w:tc>
      </w:tr>
    </w:tbl>
    <w:p w:rsidR="00EA2250" w:rsidRPr="00EA2250" w:rsidRDefault="00EA2250" w:rsidP="00EA2250">
      <w:pPr>
        <w:autoSpaceDE w:val="0"/>
        <w:autoSpaceDN w:val="0"/>
        <w:adjustRightInd w:val="0"/>
        <w:spacing w:after="0" w:line="240" w:lineRule="auto"/>
        <w:ind w:firstLine="540"/>
        <w:jc w:val="both"/>
        <w:outlineLvl w:val="4"/>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2. Уровень загрязнения сорняками</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995"/>
        <w:gridCol w:w="4644"/>
      </w:tblGrid>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Степень загрязнения</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Количество сорняков, </w:t>
            </w:r>
            <w:proofErr w:type="spellStart"/>
            <w:r w:rsidRPr="00EA2250">
              <w:rPr>
                <w:rFonts w:ascii="Times New Roman" w:hAnsi="Times New Roman"/>
                <w:sz w:val="20"/>
                <w:szCs w:val="20"/>
              </w:rPr>
              <w:t>шт</w:t>
            </w:r>
            <w:proofErr w:type="spellEnd"/>
            <w:r w:rsidRPr="00EA2250">
              <w:rPr>
                <w:rFonts w:ascii="Times New Roman" w:hAnsi="Times New Roman"/>
                <w:sz w:val="20"/>
                <w:szCs w:val="20"/>
              </w:rPr>
              <w:t>/кв.м.</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1 - 50</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51 - 100</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более 100</w:t>
            </w:r>
          </w:p>
        </w:tc>
      </w:tr>
    </w:tbl>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3. Биологические показатели почв и их критерии оценки</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tbl>
      <w:tblPr>
        <w:tblStyle w:val="2"/>
        <w:tblW w:w="0" w:type="auto"/>
        <w:tblLayout w:type="fixed"/>
        <w:tblLook w:val="04A0" w:firstRow="1" w:lastRow="0" w:firstColumn="1" w:lastColumn="0" w:noHBand="0" w:noVBand="1"/>
      </w:tblPr>
      <w:tblGrid>
        <w:gridCol w:w="2825"/>
        <w:gridCol w:w="1099"/>
        <w:gridCol w:w="1571"/>
        <w:gridCol w:w="1471"/>
        <w:gridCol w:w="1496"/>
        <w:gridCol w:w="1108"/>
      </w:tblGrid>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Биологические показатели</w:t>
            </w:r>
          </w:p>
        </w:tc>
        <w:tc>
          <w:tcPr>
            <w:tcW w:w="1099"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Удовлетв</w:t>
            </w:r>
            <w:proofErr w:type="spellEnd"/>
            <w:r w:rsidRPr="00EA2250">
              <w:rPr>
                <w:rFonts w:ascii="Times New Roman" w:hAnsi="Times New Roman"/>
                <w:sz w:val="20"/>
                <w:szCs w:val="20"/>
              </w:rPr>
              <w:t>. ситуация</w:t>
            </w:r>
          </w:p>
        </w:tc>
        <w:tc>
          <w:tcPr>
            <w:tcW w:w="1571"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 xml:space="preserve">Относительно  </w:t>
            </w:r>
            <w:proofErr w:type="spellStart"/>
            <w:r w:rsidRPr="00EA2250">
              <w:rPr>
                <w:rFonts w:ascii="Times New Roman" w:hAnsi="Times New Roman"/>
                <w:sz w:val="20"/>
                <w:szCs w:val="20"/>
              </w:rPr>
              <w:t>удовлетворит.сит</w:t>
            </w:r>
            <w:proofErr w:type="spellEnd"/>
            <w:r w:rsidRPr="00EA2250">
              <w:rPr>
                <w:rFonts w:ascii="Times New Roman" w:hAnsi="Times New Roman"/>
                <w:sz w:val="20"/>
                <w:szCs w:val="20"/>
              </w:rPr>
              <w:t>.</w:t>
            </w:r>
          </w:p>
        </w:tc>
        <w:tc>
          <w:tcPr>
            <w:tcW w:w="1471"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Неудовлетв</w:t>
            </w:r>
            <w:proofErr w:type="spellEnd"/>
            <w:r w:rsidRPr="00EA2250">
              <w:rPr>
                <w:rFonts w:ascii="Times New Roman" w:hAnsi="Times New Roman"/>
                <w:sz w:val="20"/>
                <w:szCs w:val="20"/>
              </w:rPr>
              <w:t>.</w:t>
            </w:r>
          </w:p>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ситуация</w:t>
            </w:r>
          </w:p>
        </w:tc>
        <w:tc>
          <w:tcPr>
            <w:tcW w:w="1496"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Чрезвыч</w:t>
            </w:r>
            <w:proofErr w:type="spellEnd"/>
            <w:r w:rsidRPr="00EA2250">
              <w:rPr>
                <w:rFonts w:ascii="Times New Roman" w:hAnsi="Times New Roman"/>
                <w:sz w:val="20"/>
                <w:szCs w:val="20"/>
              </w:rPr>
              <w:t>. Экологическая ситуация</w:t>
            </w:r>
          </w:p>
        </w:tc>
        <w:tc>
          <w:tcPr>
            <w:tcW w:w="1108"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Экологич</w:t>
            </w:r>
            <w:proofErr w:type="spellEnd"/>
            <w:r w:rsidRPr="00EA2250">
              <w:rPr>
                <w:rFonts w:ascii="Times New Roman" w:hAnsi="Times New Roman"/>
                <w:sz w:val="20"/>
                <w:szCs w:val="20"/>
              </w:rPr>
              <w:t xml:space="preserve">. бедствие    </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Уровень активности </w:t>
            </w:r>
            <w:proofErr w:type="spellStart"/>
            <w:r w:rsidRPr="00EA2250">
              <w:rPr>
                <w:rFonts w:ascii="Times New Roman" w:hAnsi="Times New Roman"/>
                <w:sz w:val="24"/>
                <w:szCs w:val="24"/>
              </w:rPr>
              <w:t>микробомассы</w:t>
            </w:r>
            <w:proofErr w:type="spellEnd"/>
            <w:r w:rsidRPr="00EA2250">
              <w:rPr>
                <w:rFonts w:ascii="Times New Roman" w:hAnsi="Times New Roman"/>
                <w:sz w:val="24"/>
                <w:szCs w:val="24"/>
              </w:rPr>
              <w:t>(кратность     уменьшения)</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&lt;5</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10 - 50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50 - 100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Количество патогенных микроорганизмов в 1 г почвы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2      3</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3     4</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5        6</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6</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Содержание яиц  гельминтов в 1 кг почвы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до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10 - 50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50 - 100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Колититр</w:t>
            </w:r>
            <w:proofErr w:type="spellEnd"/>
            <w:r w:rsidRPr="00EA2250">
              <w:rPr>
                <w:rFonts w:ascii="Times New Roman" w:hAnsi="Times New Roman"/>
                <w:sz w:val="24"/>
                <w:szCs w:val="24"/>
              </w:rPr>
              <w:t xml:space="preserve">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1,0 - 0,01</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0,01 - 0,05</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0,05 - 0,001</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&lt;0,001</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Фитотоксичность</w:t>
            </w:r>
            <w:proofErr w:type="spellEnd"/>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&lt;1,1</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1,1 - 1,3</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1,3 - 1,6</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1,6 - 2,0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&gt;2,0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Генотоксичность</w:t>
            </w:r>
            <w:proofErr w:type="spellEnd"/>
            <w:r w:rsidRPr="00EA2250">
              <w:rPr>
                <w:rFonts w:ascii="Times New Roman" w:hAnsi="Times New Roman"/>
                <w:sz w:val="24"/>
                <w:szCs w:val="24"/>
              </w:rPr>
              <w:t>(рост     числа мутаций       в сравнении     с контролем)</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&lt;2</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2 - 10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1 - 100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100 - 1000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bl>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 xml:space="preserve">Таблица 4. </w:t>
      </w:r>
      <w:proofErr w:type="spellStart"/>
      <w:r w:rsidRPr="00EA2250">
        <w:rPr>
          <w:rFonts w:ascii="Times New Roman" w:hAnsi="Times New Roman"/>
          <w:b/>
          <w:sz w:val="24"/>
          <w:szCs w:val="24"/>
        </w:rPr>
        <w:t>Фитотоксичность</w:t>
      </w:r>
      <w:proofErr w:type="spellEnd"/>
      <w:r w:rsidRPr="00EA2250">
        <w:rPr>
          <w:rFonts w:ascii="Times New Roman" w:hAnsi="Times New Roman"/>
          <w:b/>
          <w:sz w:val="24"/>
          <w:szCs w:val="24"/>
        </w:rPr>
        <w:t xml:space="preserve"> грунтов, ОДК</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b/>
          <w:sz w:val="24"/>
          <w:szCs w:val="24"/>
        </w:rPr>
      </w:pP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0"/>
          <w:szCs w:val="20"/>
        </w:rPr>
      </w:pPr>
      <w:r w:rsidRPr="00EA2250">
        <w:rPr>
          <w:rFonts w:ascii="Times New Roman" w:hAnsi="Times New Roman"/>
          <w:sz w:val="20"/>
          <w:szCs w:val="20"/>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EA2250" w:rsidRPr="00EA2250" w:rsidTr="00DA60F3">
        <w:trPr>
          <w:cantSplit/>
          <w:trHeight w:val="240"/>
        </w:trPr>
        <w:tc>
          <w:tcPr>
            <w:tcW w:w="148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Cr</w:t>
            </w:r>
            <w:proofErr w:type="spellEnd"/>
            <w:r w:rsidRPr="00EA2250">
              <w:rPr>
                <w:rFonts w:ascii="Times New Roman" w:hAnsi="Times New Roman"/>
                <w:sz w:val="24"/>
                <w:szCs w:val="24"/>
              </w:rPr>
              <w:t xml:space="preserve">    </w:t>
            </w:r>
          </w:p>
        </w:tc>
        <w:tc>
          <w:tcPr>
            <w:tcW w:w="1492"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lang w:val="en-US"/>
              </w:rPr>
              <w:t>N</w:t>
            </w:r>
            <w:r w:rsidRPr="00EA2250">
              <w:rPr>
                <w:rFonts w:ascii="Times New Roman" w:hAnsi="Times New Roman"/>
                <w:sz w:val="24"/>
                <w:szCs w:val="24"/>
              </w:rPr>
              <w:t xml:space="preserve">i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Z</w:t>
            </w:r>
            <w:r w:rsidRPr="00EA2250">
              <w:rPr>
                <w:rFonts w:ascii="Times New Roman" w:hAnsi="Times New Roman"/>
                <w:sz w:val="24"/>
                <w:szCs w:val="24"/>
                <w:lang w:val="en-US"/>
              </w:rPr>
              <w:t>n</w:t>
            </w:r>
            <w:r w:rsidRPr="00EA2250">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Pb</w:t>
            </w:r>
            <w:proofErr w:type="spellEnd"/>
            <w:r w:rsidRPr="00EA2250">
              <w:rPr>
                <w:rFonts w:ascii="Times New Roman" w:hAnsi="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Cu</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As</w:t>
            </w:r>
            <w:proofErr w:type="spellEnd"/>
            <w:r w:rsidRPr="00EA2250">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CL иона  </w:t>
            </w:r>
          </w:p>
        </w:tc>
      </w:tr>
      <w:tr w:rsidR="00EA2250" w:rsidRPr="00EA2250" w:rsidTr="00DA60F3">
        <w:trPr>
          <w:cantSplit/>
          <w:trHeight w:val="240"/>
        </w:trPr>
        <w:tc>
          <w:tcPr>
            <w:tcW w:w="148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492"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27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20   </w:t>
            </w:r>
          </w:p>
        </w:tc>
        <w:tc>
          <w:tcPr>
            <w:tcW w:w="141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r>
    </w:tbl>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5. Уровни загрязнения почв, при которых</w:t>
      </w: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подавляется ферментативная активность почв</w:t>
      </w: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EA2250" w:rsidRPr="00EA2250" w:rsidTr="00DA60F3">
        <w:trPr>
          <w:cantSplit/>
          <w:trHeight w:val="240"/>
        </w:trPr>
        <w:tc>
          <w:tcPr>
            <w:tcW w:w="2295" w:type="dxa"/>
            <w:vMerge w:val="restart"/>
            <w:tcBorders>
              <w:top w:val="single" w:sz="6" w:space="0" w:color="auto"/>
              <w:left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Содержание в почве, мм/100 </w:t>
            </w:r>
            <w:proofErr w:type="spellStart"/>
            <w:r w:rsidRPr="00EA2250">
              <w:rPr>
                <w:rFonts w:ascii="Times New Roman" w:hAnsi="Times New Roman"/>
                <w:sz w:val="20"/>
                <w:szCs w:val="20"/>
              </w:rPr>
              <w:t>гр</w:t>
            </w:r>
            <w:proofErr w:type="spellEnd"/>
          </w:p>
        </w:tc>
      </w:tr>
      <w:tr w:rsidR="00EA2250" w:rsidRPr="00EA2250" w:rsidTr="00DA60F3">
        <w:trPr>
          <w:cantSplit/>
          <w:trHeight w:val="240"/>
        </w:trPr>
        <w:tc>
          <w:tcPr>
            <w:tcW w:w="2295" w:type="dxa"/>
            <w:vMerge/>
            <w:tcBorders>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700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Дегидрогеназа</w:t>
            </w:r>
            <w:proofErr w:type="spellEnd"/>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5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700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50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 10000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Уреаза</w:t>
            </w:r>
            <w:proofErr w:type="spellEnd"/>
            <w:r w:rsidRPr="00EA2250">
              <w:rPr>
                <w:rFonts w:ascii="Times New Roman" w:hAnsi="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 10000        </w:t>
            </w:r>
          </w:p>
        </w:tc>
      </w:tr>
    </w:tbl>
    <w:p w:rsidR="00EA2250" w:rsidRPr="00EA2250" w:rsidRDefault="00EA2250" w:rsidP="00EA2250">
      <w:pPr>
        <w:autoSpaceDE w:val="0"/>
        <w:autoSpaceDN w:val="0"/>
        <w:adjustRightInd w:val="0"/>
        <w:spacing w:after="0" w:line="240" w:lineRule="auto"/>
        <w:jc w:val="both"/>
        <w:outlineLvl w:val="3"/>
        <w:rPr>
          <w:rFonts w:ascii="Times New Roman" w:hAnsi="Times New Roman"/>
          <w:i/>
          <w:sz w:val="20"/>
          <w:szCs w:val="20"/>
        </w:rPr>
      </w:pPr>
      <w:r w:rsidRPr="00EA2250">
        <w:rPr>
          <w:rFonts w:ascii="Times New Roman" w:hAnsi="Times New Roman"/>
          <w:i/>
          <w:sz w:val="20"/>
          <w:szCs w:val="20"/>
        </w:rPr>
        <w:t xml:space="preserve">&lt;*&gt; Ферменты, участвующие в процессах минерализации и синтеза различных  веществ в почвах.  </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lastRenderedPageBreak/>
        <w:t>Таблица 6. Биологические уровни загрязнения почвенного</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b/>
          <w:sz w:val="24"/>
          <w:szCs w:val="24"/>
        </w:rPr>
        <w:t>покрова для условий произрастания</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10207" w:type="dxa"/>
        <w:tblInd w:w="-497"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EA2250" w:rsidRPr="00EA2250" w:rsidTr="00DA60F3">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 xml:space="preserve">Уровень    </w:t>
            </w:r>
            <w:r w:rsidRPr="00EA2250">
              <w:rPr>
                <w:rFonts w:ascii="Times New Roman" w:hAnsi="Times New Roman"/>
                <w:sz w:val="20"/>
                <w:szCs w:val="20"/>
              </w:rPr>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Содержание элемента, мг/кг</w:t>
            </w:r>
          </w:p>
        </w:tc>
      </w:tr>
      <w:tr w:rsidR="00EA2250" w:rsidRPr="00EA2250" w:rsidTr="00DA60F3">
        <w:trPr>
          <w:cantSplit/>
          <w:trHeight w:val="360"/>
        </w:trPr>
        <w:tc>
          <w:tcPr>
            <w:tcW w:w="1560" w:type="dxa"/>
            <w:vMerge/>
            <w:tcBorders>
              <w:top w:val="nil"/>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хром</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песчаных и супесчаных почвах (валовые формы)</w:t>
            </w:r>
          </w:p>
        </w:tc>
      </w:tr>
      <w:tr w:rsidR="00EA2250" w:rsidRPr="00EA2250" w:rsidTr="00DA60F3">
        <w:trPr>
          <w:cantSplit/>
          <w:trHeight w:val="36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r w:rsidRPr="00EA2250">
              <w:rPr>
                <w:rFonts w:ascii="Times New Roman" w:hAnsi="Times New Roman"/>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50,0 - 100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20,0 - 100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101 - 500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100,1 - 200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501 - 1000</w:t>
            </w:r>
          </w:p>
        </w:tc>
      </w:tr>
      <w:tr w:rsidR="00EA2250" w:rsidRPr="00EA2250" w:rsidTr="00DA60F3">
        <w:trPr>
          <w:cantSplit/>
          <w:trHeight w:val="36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Оч. высок. </w:t>
            </w:r>
            <w:r w:rsidRPr="00EA2250">
              <w:rPr>
                <w:rFonts w:ascii="Times New Roman" w:hAnsi="Times New Roman"/>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&gt;1000</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суглинистых и глинистых почвах рН менее 5,5 (валовые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5,1 - 10,0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суглинистых и глинистых почвах, рН более 5,5 (валовые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40 - 80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81 - 400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401 - 800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&gt;800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Подвижные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3,0 - 6,0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6,1 - 30,0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31,0 - 60,0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&gt;60,0</w:t>
            </w:r>
          </w:p>
        </w:tc>
      </w:tr>
    </w:tbl>
    <w:p w:rsidR="00EA2250" w:rsidRPr="00EA2250" w:rsidRDefault="00EA2250" w:rsidP="00EA2250">
      <w:pPr>
        <w:autoSpaceDE w:val="0"/>
        <w:autoSpaceDN w:val="0"/>
        <w:adjustRightInd w:val="0"/>
        <w:spacing w:after="0" w:line="240" w:lineRule="auto"/>
        <w:ind w:left="-567"/>
        <w:outlineLvl w:val="4"/>
        <w:rPr>
          <w:rFonts w:ascii="Times New Roman" w:hAnsi="Times New Roman"/>
          <w:i/>
          <w:sz w:val="20"/>
          <w:szCs w:val="20"/>
        </w:rPr>
      </w:pPr>
      <w:r w:rsidRPr="00EA2250">
        <w:rPr>
          <w:rFonts w:ascii="Times New Roman" w:hAnsi="Times New Roman"/>
          <w:i/>
          <w:sz w:val="20"/>
          <w:szCs w:val="20"/>
        </w:rPr>
        <w:t>&lt;*&gt; Нормальный уровень - нормальное развитие растения, Средний -  уменьшение  урожайности  семян, поражение  корневой</w:t>
      </w:r>
      <w:r w:rsidRPr="00EA2250">
        <w:rPr>
          <w:rFonts w:ascii="Times New Roman" w:hAnsi="Times New Roman"/>
          <w:i/>
          <w:sz w:val="20"/>
          <w:szCs w:val="20"/>
        </w:rPr>
        <w:br/>
        <w:t>системы, Высокий - изменения морфологии растения, Очень высокий - гибель растения</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 xml:space="preserve">Таблица 7. Типы конструкций </w:t>
      </w:r>
      <w:proofErr w:type="spellStart"/>
      <w:r w:rsidRPr="00EA2250">
        <w:rPr>
          <w:rFonts w:ascii="Times New Roman" w:hAnsi="Times New Roman"/>
          <w:b/>
          <w:sz w:val="24"/>
          <w:szCs w:val="24"/>
        </w:rPr>
        <w:t>урбоконструктоземов</w:t>
      </w:r>
      <w:proofErr w:type="spellEnd"/>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для создания спортивных газонов</w:t>
      </w: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694"/>
        <w:gridCol w:w="1842"/>
        <w:gridCol w:w="1843"/>
        <w:gridCol w:w="1843"/>
        <w:gridCol w:w="1984"/>
      </w:tblGrid>
      <w:tr w:rsidR="00EA2250" w:rsidRPr="00EA2250" w:rsidTr="00DA60F3">
        <w:trPr>
          <w:cantSplit/>
          <w:trHeight w:val="240"/>
        </w:trPr>
        <w:tc>
          <w:tcPr>
            <w:tcW w:w="2694" w:type="dxa"/>
            <w:vMerge w:val="restart"/>
            <w:tcBorders>
              <w:top w:val="single" w:sz="6" w:space="0" w:color="auto"/>
              <w:left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Глубина по профилю, см</w:t>
            </w:r>
          </w:p>
        </w:tc>
      </w:tr>
      <w:tr w:rsidR="00EA2250" w:rsidRPr="00EA2250" w:rsidTr="00DA60F3">
        <w:trPr>
          <w:cantSplit/>
          <w:trHeight w:val="240"/>
        </w:trPr>
        <w:tc>
          <w:tcPr>
            <w:tcW w:w="2694" w:type="dxa"/>
            <w:vMerge/>
            <w:tcBorders>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0 - 15</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16 - 30</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31 - 45</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46 - 60</w:t>
            </w:r>
          </w:p>
        </w:tc>
      </w:tr>
      <w:tr w:rsidR="00EA2250" w:rsidRPr="00EA2250" w:rsidTr="00DA60F3">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Среднесуглинистые  </w:t>
            </w:r>
            <w:r w:rsidRPr="00EA2250">
              <w:rPr>
                <w:rFonts w:ascii="Times New Roman" w:hAnsi="Times New Roman"/>
                <w:sz w:val="24"/>
                <w:szCs w:val="24"/>
              </w:rPr>
              <w:br/>
              <w:t>со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Коренная      </w:t>
            </w:r>
            <w:r w:rsidRPr="00EA2250">
              <w:rPr>
                <w:rFonts w:ascii="Times New Roman" w:hAnsi="Times New Roman"/>
                <w:sz w:val="20"/>
                <w:szCs w:val="20"/>
              </w:rPr>
              <w:br/>
              <w:t xml:space="preserve">порода           </w:t>
            </w:r>
            <w:r w:rsidRPr="00EA2250">
              <w:rPr>
                <w:rFonts w:ascii="Times New Roman" w:hAnsi="Times New Roman"/>
                <w:sz w:val="20"/>
                <w:szCs w:val="20"/>
              </w:rPr>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среднесуглинистая</w:t>
            </w:r>
          </w:p>
        </w:tc>
      </w:tr>
      <w:tr w:rsidR="00EA2250" w:rsidRPr="00EA2250" w:rsidTr="00DA60F3">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Песчаные     хорошо</w:t>
            </w:r>
            <w:r w:rsidRPr="00EA2250">
              <w:rPr>
                <w:rFonts w:ascii="Times New Roman" w:hAnsi="Times New Roman"/>
                <w:sz w:val="24"/>
                <w:szCs w:val="24"/>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Среднесуглинистый</w:t>
            </w:r>
            <w:r w:rsidRPr="00EA2250">
              <w:rPr>
                <w:rFonts w:ascii="Times New Roman" w:hAnsi="Times New Roman"/>
                <w:sz w:val="20"/>
                <w:szCs w:val="20"/>
              </w:rPr>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Коренная      </w:t>
            </w:r>
            <w:r w:rsidRPr="00EA2250">
              <w:rPr>
                <w:rFonts w:ascii="Times New Roman" w:hAnsi="Times New Roman"/>
                <w:sz w:val="20"/>
                <w:szCs w:val="20"/>
              </w:rPr>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песчаная</w:t>
            </w:r>
          </w:p>
        </w:tc>
      </w:tr>
      <w:tr w:rsidR="00EA2250" w:rsidRPr="00EA2250" w:rsidTr="00DA60F3">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Тяжелосуглинистые  </w:t>
            </w:r>
            <w:r w:rsidRPr="00EA2250">
              <w:rPr>
                <w:rFonts w:ascii="Times New Roman" w:hAnsi="Times New Roman"/>
                <w:sz w:val="24"/>
                <w:szCs w:val="24"/>
              </w:rPr>
              <w:br/>
              <w:t>плохо      фильтрующие</w:t>
            </w:r>
            <w:r w:rsidRPr="00EA2250">
              <w:rPr>
                <w:rFonts w:ascii="Times New Roman" w:hAnsi="Times New Roman"/>
                <w:sz w:val="24"/>
                <w:szCs w:val="24"/>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Среднесуглинистый</w:t>
            </w:r>
            <w:r w:rsidRPr="00EA2250">
              <w:rPr>
                <w:rFonts w:ascii="Times New Roman" w:hAnsi="Times New Roman"/>
                <w:sz w:val="20"/>
                <w:szCs w:val="20"/>
              </w:rPr>
              <w:br/>
            </w:r>
            <w:proofErr w:type="spellStart"/>
            <w:r w:rsidRPr="00EA2250">
              <w:rPr>
                <w:rFonts w:ascii="Times New Roman" w:hAnsi="Times New Roman"/>
                <w:sz w:val="20"/>
                <w:szCs w:val="20"/>
              </w:rPr>
              <w:t>почвообраз</w:t>
            </w:r>
            <w:proofErr w:type="spellEnd"/>
            <w:r w:rsidRPr="00EA2250">
              <w:rPr>
                <w:rFonts w:ascii="Times New Roman" w:hAnsi="Times New Roman"/>
                <w:sz w:val="20"/>
                <w:szCs w:val="20"/>
              </w:rPr>
              <w:t>. 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Дренирующий   </w:t>
            </w:r>
            <w:r w:rsidRPr="00EA2250">
              <w:rPr>
                <w:rFonts w:ascii="Times New Roman" w:hAnsi="Times New Roman"/>
                <w:sz w:val="20"/>
                <w:szCs w:val="20"/>
              </w:rPr>
              <w:br/>
              <w:t>слой из  щебня  и</w:t>
            </w:r>
            <w:r w:rsidRPr="00EA2250">
              <w:rPr>
                <w:rFonts w:ascii="Times New Roman" w:hAnsi="Times New Roman"/>
                <w:sz w:val="20"/>
                <w:szCs w:val="20"/>
              </w:rPr>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тяжелосуглинистая</w:t>
            </w:r>
          </w:p>
        </w:tc>
      </w:tr>
    </w:tbl>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sz w:val="24"/>
          <w:szCs w:val="24"/>
        </w:rPr>
        <w:t>Таблица 8. Допустимые концентрации тяжелых металлов</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sz w:val="24"/>
          <w:szCs w:val="24"/>
        </w:rPr>
        <w:t>и мышьяка в почвах населенного пункта</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566"/>
      </w:tblGrid>
      <w:tr w:rsidR="00EA2250" w:rsidRPr="00EA2250" w:rsidTr="00DA60F3">
        <w:trPr>
          <w:cantSplit/>
          <w:trHeight w:val="240"/>
        </w:trPr>
        <w:tc>
          <w:tcPr>
            <w:tcW w:w="2700" w:type="dxa"/>
            <w:vMerge w:val="restart"/>
            <w:tcBorders>
              <w:top w:val="single" w:sz="6" w:space="0" w:color="auto"/>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Уровни       </w:t>
            </w:r>
            <w:r w:rsidRPr="00EA2250">
              <w:rPr>
                <w:rFonts w:ascii="Times New Roman" w:hAnsi="Times New Roman"/>
                <w:sz w:val="20"/>
                <w:szCs w:val="20"/>
              </w:rPr>
              <w:br/>
            </w:r>
            <w:r w:rsidRPr="00EA2250">
              <w:rPr>
                <w:rFonts w:ascii="Times New Roman" w:hAnsi="Times New Roman"/>
                <w:sz w:val="20"/>
                <w:szCs w:val="20"/>
              </w:rPr>
              <w:lastRenderedPageBreak/>
              <w:t xml:space="preserve">концентрации    </w:t>
            </w:r>
            <w:r w:rsidRPr="00EA2250">
              <w:rPr>
                <w:rFonts w:ascii="Times New Roman" w:hAnsi="Times New Roman"/>
                <w:sz w:val="20"/>
                <w:szCs w:val="20"/>
              </w:rPr>
              <w:br/>
              <w:t xml:space="preserve">тяжелых металлов и </w:t>
            </w:r>
            <w:r w:rsidRPr="00EA2250">
              <w:rPr>
                <w:rFonts w:ascii="Times New Roman" w:hAnsi="Times New Roman"/>
                <w:sz w:val="20"/>
                <w:szCs w:val="20"/>
              </w:rPr>
              <w:br/>
              <w:t>мышьяка</w:t>
            </w:r>
          </w:p>
        </w:tc>
        <w:tc>
          <w:tcPr>
            <w:tcW w:w="7506" w:type="dxa"/>
            <w:gridSpan w:val="6"/>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lastRenderedPageBreak/>
              <w:t>Содержание, мм/кг</w:t>
            </w:r>
          </w:p>
        </w:tc>
      </w:tr>
      <w:tr w:rsidR="00EA2250" w:rsidRPr="00EA2250" w:rsidTr="00DA60F3">
        <w:trPr>
          <w:cantSplit/>
          <w:trHeight w:val="240"/>
        </w:trPr>
        <w:tc>
          <w:tcPr>
            <w:tcW w:w="2700" w:type="dxa"/>
            <w:vMerge/>
            <w:tcBorders>
              <w:top w:val="nil"/>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3240"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 класс опасности</w:t>
            </w:r>
          </w:p>
        </w:tc>
        <w:tc>
          <w:tcPr>
            <w:tcW w:w="4266"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 класс опасности</w:t>
            </w:r>
          </w:p>
        </w:tc>
      </w:tr>
      <w:tr w:rsidR="00EA2250" w:rsidRPr="00EA2250" w:rsidTr="00DA60F3">
        <w:trPr>
          <w:cantSplit/>
          <w:trHeight w:val="480"/>
        </w:trPr>
        <w:tc>
          <w:tcPr>
            <w:tcW w:w="2700" w:type="dxa"/>
            <w:vMerge/>
            <w:tcBorders>
              <w:top w:val="nil"/>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никель</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медь</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кадмий</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мышьяк</w:t>
            </w:r>
          </w:p>
        </w:tc>
      </w:tr>
      <w:tr w:rsidR="00EA2250" w:rsidRPr="00EA2250" w:rsidTr="00DA60F3">
        <w:trPr>
          <w:cantSplit/>
          <w:trHeight w:val="600"/>
        </w:trPr>
        <w:tc>
          <w:tcPr>
            <w:tcW w:w="270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Фоновое         </w:t>
            </w:r>
            <w:r w:rsidRPr="00EA2250">
              <w:rPr>
                <w:rFonts w:ascii="Times New Roman" w:hAnsi="Times New Roman"/>
                <w:sz w:val="24"/>
                <w:szCs w:val="24"/>
              </w:rPr>
              <w:br/>
              <w:t>содержание        в</w:t>
            </w:r>
            <w:r w:rsidRPr="00EA2250">
              <w:rPr>
                <w:rFonts w:ascii="Times New Roman" w:hAnsi="Times New Roman"/>
                <w:sz w:val="24"/>
                <w:szCs w:val="24"/>
              </w:rPr>
              <w:br/>
              <w:t>песчаных          и</w:t>
            </w:r>
            <w:r w:rsidRPr="00EA2250">
              <w:rPr>
                <w:rFonts w:ascii="Times New Roman" w:hAnsi="Times New Roman"/>
                <w:sz w:val="24"/>
                <w:szCs w:val="24"/>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5 - 10</w:t>
            </w:r>
            <w:r w:rsidRPr="00EA2250">
              <w:rPr>
                <w:rFonts w:ascii="Times New Roman" w:hAnsi="Times New Roman"/>
                <w:sz w:val="20"/>
                <w:szCs w:val="20"/>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5 - 12 </w:t>
            </w:r>
            <w:r w:rsidRPr="00EA2250">
              <w:rPr>
                <w:rFonts w:ascii="Times New Roman" w:hAnsi="Times New Roman"/>
                <w:sz w:val="20"/>
                <w:szCs w:val="20"/>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25 - 30</w:t>
            </w:r>
            <w:r w:rsidRPr="00EA2250">
              <w:rPr>
                <w:rFonts w:ascii="Times New Roman" w:hAnsi="Times New Roman"/>
                <w:sz w:val="20"/>
                <w:szCs w:val="20"/>
              </w:rPr>
              <w:br/>
              <w:t>ср. 28</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4 - 9 </w:t>
            </w:r>
            <w:r w:rsidRPr="00EA2250">
              <w:rPr>
                <w:rFonts w:ascii="Times New Roman" w:hAnsi="Times New Roman"/>
                <w:sz w:val="20"/>
                <w:szCs w:val="20"/>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0,01 - 0,1 </w:t>
            </w:r>
            <w:r w:rsidRPr="00EA2250">
              <w:rPr>
                <w:rFonts w:ascii="Times New Roman" w:hAnsi="Times New Roman"/>
                <w:sz w:val="20"/>
                <w:szCs w:val="20"/>
              </w:rPr>
              <w:br/>
              <w:t xml:space="preserve">ср. 0,05  </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0,9 - 1,7</w:t>
            </w:r>
            <w:r w:rsidRPr="00EA2250">
              <w:rPr>
                <w:rFonts w:ascii="Times New Roman" w:hAnsi="Times New Roman"/>
                <w:sz w:val="20"/>
                <w:szCs w:val="20"/>
              </w:rPr>
              <w:br/>
              <w:t xml:space="preserve">ср. 1,5 </w:t>
            </w:r>
          </w:p>
        </w:tc>
      </w:tr>
      <w:tr w:rsidR="00EA2250" w:rsidRPr="00EA2250" w:rsidTr="00DA60F3">
        <w:trPr>
          <w:cantSplit/>
          <w:trHeight w:val="600"/>
        </w:trPr>
        <w:tc>
          <w:tcPr>
            <w:tcW w:w="270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Фоновое         </w:t>
            </w:r>
            <w:r w:rsidRPr="00EA2250">
              <w:rPr>
                <w:rFonts w:ascii="Times New Roman" w:hAnsi="Times New Roman"/>
                <w:sz w:val="24"/>
                <w:szCs w:val="24"/>
              </w:rPr>
              <w:br/>
              <w:t>содержание        в</w:t>
            </w:r>
            <w:r w:rsidRPr="00EA2250">
              <w:rPr>
                <w:rFonts w:ascii="Times New Roman" w:hAnsi="Times New Roman"/>
                <w:sz w:val="24"/>
                <w:szCs w:val="24"/>
              </w:rPr>
              <w:br/>
              <w:t>суглинистых       и</w:t>
            </w:r>
            <w:r w:rsidRPr="00EA2250">
              <w:rPr>
                <w:rFonts w:ascii="Times New Roman" w:hAnsi="Times New Roman"/>
                <w:sz w:val="24"/>
                <w:szCs w:val="24"/>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15 - 25  </w:t>
            </w:r>
            <w:r w:rsidRPr="00EA2250">
              <w:rPr>
                <w:rFonts w:ascii="Times New Roman" w:hAnsi="Times New Roman"/>
                <w:sz w:val="20"/>
                <w:szCs w:val="20"/>
              </w:rPr>
              <w:br/>
              <w:t>ср. 20</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12 - 30 </w:t>
            </w:r>
            <w:r w:rsidRPr="00EA2250">
              <w:rPr>
                <w:rFonts w:ascii="Times New Roman" w:hAnsi="Times New Roman"/>
                <w:sz w:val="20"/>
                <w:szCs w:val="20"/>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30 - 60</w:t>
            </w:r>
            <w:r w:rsidRPr="00EA2250">
              <w:rPr>
                <w:rFonts w:ascii="Times New Roman" w:hAnsi="Times New Roman"/>
                <w:sz w:val="20"/>
                <w:szCs w:val="20"/>
              </w:rPr>
              <w:br/>
              <w:t>ср. 45</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12 - 30</w:t>
            </w:r>
            <w:r w:rsidRPr="00EA2250">
              <w:rPr>
                <w:rFonts w:ascii="Times New Roman" w:hAnsi="Times New Roman"/>
                <w:sz w:val="20"/>
                <w:szCs w:val="20"/>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0,09 - 0,3 </w:t>
            </w:r>
            <w:r w:rsidRPr="00EA2250">
              <w:rPr>
                <w:rFonts w:ascii="Times New Roman" w:hAnsi="Times New Roman"/>
                <w:sz w:val="20"/>
                <w:szCs w:val="20"/>
              </w:rPr>
              <w:br/>
              <w:t xml:space="preserve">ср. 0,22  </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1,2 - 3,2</w:t>
            </w:r>
            <w:r w:rsidRPr="00EA2250">
              <w:rPr>
                <w:rFonts w:ascii="Times New Roman" w:hAnsi="Times New Roman"/>
                <w:sz w:val="20"/>
                <w:szCs w:val="20"/>
              </w:rPr>
              <w:br/>
              <w:t xml:space="preserve">ср. 2,2 </w:t>
            </w:r>
          </w:p>
        </w:tc>
      </w:tr>
    </w:tbl>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BC782D" w:rsidRPr="00BC782D" w:rsidRDefault="00BC782D" w:rsidP="00BC782D">
      <w:pPr>
        <w:autoSpaceDE w:val="0"/>
        <w:autoSpaceDN w:val="0"/>
        <w:adjustRightInd w:val="0"/>
        <w:spacing w:after="0" w:line="240" w:lineRule="auto"/>
        <w:jc w:val="center"/>
        <w:outlineLvl w:val="2"/>
        <w:rPr>
          <w:rFonts w:ascii="Times New Roman" w:hAnsi="Times New Roman"/>
          <w:sz w:val="24"/>
          <w:szCs w:val="24"/>
        </w:rPr>
      </w:pPr>
    </w:p>
    <w:p w:rsidR="00EB5F54" w:rsidRPr="00A613DF" w:rsidRDefault="00EB5F54" w:rsidP="00250480">
      <w:pPr>
        <w:pStyle w:val="a4"/>
        <w:spacing w:after="0" w:line="240" w:lineRule="auto"/>
        <w:ind w:left="0"/>
        <w:rPr>
          <w:rFonts w:ascii="Times New Roman" w:hAnsi="Times New Roman"/>
          <w:sz w:val="24"/>
          <w:szCs w:val="24"/>
        </w:rPr>
      </w:pPr>
    </w:p>
    <w:sectPr w:rsidR="00EB5F54" w:rsidRPr="00A613DF" w:rsidSect="00250480">
      <w:footerReference w:type="default" r:id="rId26"/>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DC" w:rsidRDefault="008C75DC" w:rsidP="00686605">
      <w:pPr>
        <w:spacing w:after="0" w:line="240" w:lineRule="auto"/>
      </w:pPr>
      <w:r>
        <w:separator/>
      </w:r>
    </w:p>
  </w:endnote>
  <w:endnote w:type="continuationSeparator" w:id="0">
    <w:p w:rsidR="008C75DC" w:rsidRDefault="008C75DC" w:rsidP="0068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F3" w:rsidRDefault="00DA60F3" w:rsidP="0068660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DC" w:rsidRDefault="008C75DC" w:rsidP="00686605">
      <w:pPr>
        <w:spacing w:after="0" w:line="240" w:lineRule="auto"/>
      </w:pPr>
      <w:r>
        <w:separator/>
      </w:r>
    </w:p>
  </w:footnote>
  <w:footnote w:type="continuationSeparator" w:id="0">
    <w:p w:rsidR="008C75DC" w:rsidRDefault="008C75DC" w:rsidP="0068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08F"/>
    <w:multiLevelType w:val="hybridMultilevel"/>
    <w:tmpl w:val="C47ED084"/>
    <w:lvl w:ilvl="0" w:tplc="E372284A">
      <w:start w:val="1"/>
      <w:numFmt w:val="decimal"/>
      <w:lvlText w:val="%1."/>
      <w:lvlJc w:val="left"/>
      <w:pPr>
        <w:tabs>
          <w:tab w:val="num" w:pos="1065"/>
        </w:tabs>
        <w:ind w:left="1065" w:hanging="360"/>
      </w:pPr>
      <w:rPr>
        <w:rFonts w:hint="default"/>
      </w:rPr>
    </w:lvl>
    <w:lvl w:ilvl="1" w:tplc="554802AE">
      <w:start w:val="1"/>
      <w:numFmt w:val="none"/>
      <w:lvlText w:val="2.1"/>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F3567"/>
    <w:multiLevelType w:val="multilevel"/>
    <w:tmpl w:val="C33673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23B9B"/>
    <w:multiLevelType w:val="hybridMultilevel"/>
    <w:tmpl w:val="B1FA57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42"/>
  </w:num>
  <w:num w:numId="4">
    <w:abstractNumId w:val="34"/>
  </w:num>
  <w:num w:numId="5">
    <w:abstractNumId w:val="14"/>
  </w:num>
  <w:num w:numId="6">
    <w:abstractNumId w:val="43"/>
  </w:num>
  <w:num w:numId="7">
    <w:abstractNumId w:val="27"/>
  </w:num>
  <w:num w:numId="8">
    <w:abstractNumId w:val="6"/>
  </w:num>
  <w:num w:numId="9">
    <w:abstractNumId w:val="24"/>
  </w:num>
  <w:num w:numId="10">
    <w:abstractNumId w:val="2"/>
  </w:num>
  <w:num w:numId="11">
    <w:abstractNumId w:val="28"/>
  </w:num>
  <w:num w:numId="12">
    <w:abstractNumId w:val="33"/>
  </w:num>
  <w:num w:numId="13">
    <w:abstractNumId w:val="12"/>
  </w:num>
  <w:num w:numId="14">
    <w:abstractNumId w:val="18"/>
  </w:num>
  <w:num w:numId="15">
    <w:abstractNumId w:val="1"/>
  </w:num>
  <w:num w:numId="16">
    <w:abstractNumId w:val="37"/>
  </w:num>
  <w:num w:numId="17">
    <w:abstractNumId w:val="16"/>
  </w:num>
  <w:num w:numId="18">
    <w:abstractNumId w:val="35"/>
  </w:num>
  <w:num w:numId="19">
    <w:abstractNumId w:val="19"/>
  </w:num>
  <w:num w:numId="20">
    <w:abstractNumId w:val="7"/>
  </w:num>
  <w:num w:numId="21">
    <w:abstractNumId w:val="38"/>
  </w:num>
  <w:num w:numId="22">
    <w:abstractNumId w:val="40"/>
  </w:num>
  <w:num w:numId="23">
    <w:abstractNumId w:val="25"/>
  </w:num>
  <w:num w:numId="24">
    <w:abstractNumId w:val="29"/>
  </w:num>
  <w:num w:numId="25">
    <w:abstractNumId w:val="20"/>
  </w:num>
  <w:num w:numId="26">
    <w:abstractNumId w:val="3"/>
  </w:num>
  <w:num w:numId="27">
    <w:abstractNumId w:val="22"/>
  </w:num>
  <w:num w:numId="28">
    <w:abstractNumId w:val="23"/>
  </w:num>
  <w:num w:numId="29">
    <w:abstractNumId w:val="10"/>
  </w:num>
  <w:num w:numId="30">
    <w:abstractNumId w:val="4"/>
  </w:num>
  <w:num w:numId="31">
    <w:abstractNumId w:val="30"/>
  </w:num>
  <w:num w:numId="32">
    <w:abstractNumId w:val="11"/>
  </w:num>
  <w:num w:numId="33">
    <w:abstractNumId w:val="32"/>
  </w:num>
  <w:num w:numId="34">
    <w:abstractNumId w:val="36"/>
  </w:num>
  <w:num w:numId="35">
    <w:abstractNumId w:val="21"/>
  </w:num>
  <w:num w:numId="36">
    <w:abstractNumId w:val="41"/>
  </w:num>
  <w:num w:numId="37">
    <w:abstractNumId w:val="5"/>
  </w:num>
  <w:num w:numId="38">
    <w:abstractNumId w:val="13"/>
  </w:num>
  <w:num w:numId="39">
    <w:abstractNumId w:val="9"/>
  </w:num>
  <w:num w:numId="40">
    <w:abstractNumId w:val="39"/>
  </w:num>
  <w:num w:numId="41">
    <w:abstractNumId w:val="17"/>
  </w:num>
  <w:num w:numId="42">
    <w:abstractNumId w:val="8"/>
  </w:num>
  <w:num w:numId="43">
    <w:abstractNumId w:val="15"/>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FA"/>
    <w:rsid w:val="000473ED"/>
    <w:rsid w:val="0005673C"/>
    <w:rsid w:val="000647B5"/>
    <w:rsid w:val="000C3124"/>
    <w:rsid w:val="000C4B2B"/>
    <w:rsid w:val="00126089"/>
    <w:rsid w:val="00144FB9"/>
    <w:rsid w:val="00190EA1"/>
    <w:rsid w:val="001F5975"/>
    <w:rsid w:val="00200FE9"/>
    <w:rsid w:val="002053FC"/>
    <w:rsid w:val="00214A63"/>
    <w:rsid w:val="002413C1"/>
    <w:rsid w:val="00244EAE"/>
    <w:rsid w:val="00250480"/>
    <w:rsid w:val="002E0FED"/>
    <w:rsid w:val="003338D8"/>
    <w:rsid w:val="003502C7"/>
    <w:rsid w:val="003837DE"/>
    <w:rsid w:val="00440753"/>
    <w:rsid w:val="00453521"/>
    <w:rsid w:val="0046493C"/>
    <w:rsid w:val="00464B2A"/>
    <w:rsid w:val="004749FA"/>
    <w:rsid w:val="0049438D"/>
    <w:rsid w:val="004954BA"/>
    <w:rsid w:val="004B1D60"/>
    <w:rsid w:val="004C074E"/>
    <w:rsid w:val="004D4568"/>
    <w:rsid w:val="00504646"/>
    <w:rsid w:val="00506CF7"/>
    <w:rsid w:val="005230C8"/>
    <w:rsid w:val="00527338"/>
    <w:rsid w:val="0053207C"/>
    <w:rsid w:val="0054299D"/>
    <w:rsid w:val="005664D2"/>
    <w:rsid w:val="00576561"/>
    <w:rsid w:val="006323AD"/>
    <w:rsid w:val="006428FE"/>
    <w:rsid w:val="00643D52"/>
    <w:rsid w:val="006555E0"/>
    <w:rsid w:val="00661B27"/>
    <w:rsid w:val="00683CE4"/>
    <w:rsid w:val="00686605"/>
    <w:rsid w:val="006B0C22"/>
    <w:rsid w:val="006C30DC"/>
    <w:rsid w:val="006E4C72"/>
    <w:rsid w:val="00710282"/>
    <w:rsid w:val="00784BCA"/>
    <w:rsid w:val="007B41D9"/>
    <w:rsid w:val="00806485"/>
    <w:rsid w:val="008200C4"/>
    <w:rsid w:val="00830E41"/>
    <w:rsid w:val="00834340"/>
    <w:rsid w:val="00840D60"/>
    <w:rsid w:val="00856385"/>
    <w:rsid w:val="00876582"/>
    <w:rsid w:val="0087667A"/>
    <w:rsid w:val="008C75DC"/>
    <w:rsid w:val="0090437C"/>
    <w:rsid w:val="00976AF3"/>
    <w:rsid w:val="00991223"/>
    <w:rsid w:val="00992E6D"/>
    <w:rsid w:val="00994753"/>
    <w:rsid w:val="009A5E6C"/>
    <w:rsid w:val="009E7EF2"/>
    <w:rsid w:val="00A01E1A"/>
    <w:rsid w:val="00A36AD0"/>
    <w:rsid w:val="00A56F38"/>
    <w:rsid w:val="00AD6F05"/>
    <w:rsid w:val="00AE5B57"/>
    <w:rsid w:val="00B01E0F"/>
    <w:rsid w:val="00B26A4A"/>
    <w:rsid w:val="00B42C44"/>
    <w:rsid w:val="00B558E6"/>
    <w:rsid w:val="00B6715B"/>
    <w:rsid w:val="00B86647"/>
    <w:rsid w:val="00B953A2"/>
    <w:rsid w:val="00BA09FA"/>
    <w:rsid w:val="00BA5388"/>
    <w:rsid w:val="00BC40B0"/>
    <w:rsid w:val="00BC782D"/>
    <w:rsid w:val="00C21368"/>
    <w:rsid w:val="00C6560D"/>
    <w:rsid w:val="00C72163"/>
    <w:rsid w:val="00CB3378"/>
    <w:rsid w:val="00CB53D1"/>
    <w:rsid w:val="00CD1349"/>
    <w:rsid w:val="00CD6817"/>
    <w:rsid w:val="00CE3A1E"/>
    <w:rsid w:val="00D05010"/>
    <w:rsid w:val="00D43D4A"/>
    <w:rsid w:val="00D65F7D"/>
    <w:rsid w:val="00D939B8"/>
    <w:rsid w:val="00DA60F3"/>
    <w:rsid w:val="00DC4968"/>
    <w:rsid w:val="00DF109F"/>
    <w:rsid w:val="00E65E12"/>
    <w:rsid w:val="00E865AE"/>
    <w:rsid w:val="00EA2250"/>
    <w:rsid w:val="00EB3CB4"/>
    <w:rsid w:val="00EB5F54"/>
    <w:rsid w:val="00EC169F"/>
    <w:rsid w:val="00ED0862"/>
    <w:rsid w:val="00F02DF3"/>
    <w:rsid w:val="00F4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0B9A8F-E72A-4301-BC46-5D7EAF0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2413C1"/>
    <w:rPr>
      <w:rFonts w:ascii="Franklin Gothic Demi" w:hAnsi="Franklin Gothic Demi" w:cs="Franklin Gothic Demi"/>
      <w:sz w:val="18"/>
      <w:szCs w:val="18"/>
    </w:rPr>
  </w:style>
  <w:style w:type="character" w:customStyle="1" w:styleId="FontStyle24">
    <w:name w:val="Font Style24"/>
    <w:basedOn w:val="a0"/>
    <w:rsid w:val="002413C1"/>
    <w:rPr>
      <w:rFonts w:ascii="Times New Roman" w:hAnsi="Times New Roman" w:cs="Times New Roman"/>
      <w:b/>
      <w:bCs/>
      <w:i/>
      <w:iCs/>
      <w:sz w:val="20"/>
      <w:szCs w:val="20"/>
    </w:rPr>
  </w:style>
  <w:style w:type="paragraph" w:customStyle="1" w:styleId="Style4">
    <w:name w:val="Style4"/>
    <w:basedOn w:val="a"/>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basedOn w:val="a0"/>
    <w:rsid w:val="002413C1"/>
    <w:rPr>
      <w:rFonts w:ascii="Times New Roman" w:hAnsi="Times New Roman" w:cs="Times New Roman"/>
      <w:sz w:val="24"/>
      <w:szCs w:val="24"/>
    </w:rPr>
  </w:style>
  <w:style w:type="paragraph" w:customStyle="1" w:styleId="Style18">
    <w:name w:val="Style18"/>
    <w:basedOn w:val="a"/>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basedOn w:val="a0"/>
    <w:rsid w:val="002413C1"/>
    <w:rPr>
      <w:rFonts w:ascii="Times New Roman" w:hAnsi="Times New Roman" w:cs="Times New Roman"/>
      <w:i/>
      <w:iCs/>
      <w:spacing w:val="-10"/>
      <w:sz w:val="26"/>
      <w:szCs w:val="26"/>
    </w:rPr>
  </w:style>
  <w:style w:type="character" w:customStyle="1" w:styleId="FontStyle28">
    <w:name w:val="Font Style28"/>
    <w:basedOn w:val="a0"/>
    <w:rsid w:val="002413C1"/>
    <w:rPr>
      <w:rFonts w:ascii="Times New Roman" w:hAnsi="Times New Roman" w:cs="Times New Roman"/>
      <w:b/>
      <w:bCs/>
      <w:i/>
      <w:iCs/>
      <w:sz w:val="20"/>
      <w:szCs w:val="20"/>
    </w:rPr>
  </w:style>
  <w:style w:type="character" w:customStyle="1" w:styleId="FontStyle29">
    <w:name w:val="Font Style29"/>
    <w:basedOn w:val="a0"/>
    <w:rsid w:val="002413C1"/>
    <w:rPr>
      <w:rFonts w:ascii="Times New Roman" w:hAnsi="Times New Roman" w:cs="Times New Roman"/>
      <w:sz w:val="20"/>
      <w:szCs w:val="20"/>
    </w:rPr>
  </w:style>
  <w:style w:type="character" w:customStyle="1" w:styleId="FontStyle30">
    <w:name w:val="Font Style30"/>
    <w:basedOn w:val="a0"/>
    <w:rsid w:val="002413C1"/>
    <w:rPr>
      <w:rFonts w:ascii="Times New Roman" w:hAnsi="Times New Roman" w:cs="Times New Roman"/>
      <w:b/>
      <w:bCs/>
      <w:sz w:val="22"/>
      <w:szCs w:val="22"/>
    </w:rPr>
  </w:style>
  <w:style w:type="table" w:styleId="a3">
    <w:name w:val="Table Grid"/>
    <w:basedOn w:val="a1"/>
    <w:uiPriority w:val="5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4646"/>
    <w:pPr>
      <w:ind w:left="720"/>
      <w:contextualSpacing/>
    </w:pPr>
  </w:style>
  <w:style w:type="paragraph" w:styleId="a5">
    <w:name w:val="Balloon Text"/>
    <w:basedOn w:val="a"/>
    <w:link w:val="a6"/>
    <w:uiPriority w:val="99"/>
    <w:semiHidden/>
    <w:unhideWhenUsed/>
    <w:rsid w:val="0050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646"/>
    <w:rPr>
      <w:rFonts w:ascii="Tahoma" w:hAnsi="Tahoma" w:cs="Tahoma"/>
      <w:sz w:val="16"/>
      <w:szCs w:val="16"/>
    </w:rPr>
  </w:style>
  <w:style w:type="paragraph" w:styleId="a7">
    <w:name w:val="Normal (Web)"/>
    <w:basedOn w:val="a"/>
    <w:uiPriority w:val="99"/>
    <w:semiHidden/>
    <w:unhideWhenUsed/>
    <w:rsid w:val="009E7EF2"/>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686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605"/>
    <w:rPr>
      <w:sz w:val="22"/>
      <w:szCs w:val="22"/>
    </w:rPr>
  </w:style>
  <w:style w:type="paragraph" w:styleId="aa">
    <w:name w:val="footer"/>
    <w:basedOn w:val="a"/>
    <w:link w:val="ab"/>
    <w:uiPriority w:val="99"/>
    <w:unhideWhenUsed/>
    <w:rsid w:val="00686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605"/>
    <w:rPr>
      <w:sz w:val="22"/>
      <w:szCs w:val="22"/>
    </w:rPr>
  </w:style>
  <w:style w:type="character" w:customStyle="1" w:styleId="WW-Absatz-Standardschriftart1111">
    <w:name w:val="WW-Absatz-Standardschriftart1111"/>
    <w:rsid w:val="00250480"/>
  </w:style>
  <w:style w:type="table" w:customStyle="1" w:styleId="1">
    <w:name w:val="Сетка таблицы1"/>
    <w:basedOn w:val="a1"/>
    <w:next w:val="a3"/>
    <w:uiPriority w:val="59"/>
    <w:rsid w:val="00BC782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A225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C01C2964DE6002036233D2DF1D91B60BA79D531D191FA3EFD0B279930E96A63EBD4D19047E5BY7J7L"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CC01C2964DE6002036233D2DF1D91B609A49F541B1342A9E789BE7B9401C9B139F44118047F5D79Y4J3L" TargetMode="External"/><Relationship Id="rId7" Type="http://schemas.openxmlformats.org/officeDocument/2006/relationships/endnotes" Target="endnotes.xml"/><Relationship Id="rId12" Type="http://schemas.openxmlformats.org/officeDocument/2006/relationships/hyperlink" Target="consultantplus://offline/ref=9CC01C2964DE6002036233D2DF1D91B609A49F541B1342A9E789BE7B9401C9B139F44118047E5478Y4J2L" TargetMode="External"/><Relationship Id="rId17" Type="http://schemas.openxmlformats.org/officeDocument/2006/relationships/image" Target="media/image2.wmf"/><Relationship Id="rId25" Type="http://schemas.openxmlformats.org/officeDocument/2006/relationships/hyperlink" Target="consultantplus://offline/ref=9CC01C2964DE6002036233D2DF1D91B609A49F541B1342A9E789BE7B9401C9B139F44118047F5C7EY4JFL"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9A49F541B1342A9E789BE7B9401C9B139F44118047E547AY4J3L" TargetMode="External"/><Relationship Id="rId20" Type="http://schemas.openxmlformats.org/officeDocument/2006/relationships/hyperlink" Target="consultantplus://offline/ref=9CC01C2964DE6002036233D2DF1D91B609A49F541B1342A9E789BE7B9401C9B139F44118047F5D78Y4J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C01C2964DE6002036233D2DF1D91B609A49F541B1342A9E789BE7B9401C9B139F44118047E5479Y4JEL" TargetMode="External"/><Relationship Id="rId24" Type="http://schemas.openxmlformats.org/officeDocument/2006/relationships/hyperlink" Target="consultantplus://offline/ref=9CC01C2964DE6002036233D2DF1D91B609A49F541B1342A9E789BE7B9401C9B139F44118047F5C7FY4J0L" TargetMode="External"/><Relationship Id="rId5" Type="http://schemas.openxmlformats.org/officeDocument/2006/relationships/webSettings" Target="webSettings.xml"/><Relationship Id="rId15" Type="http://schemas.openxmlformats.org/officeDocument/2006/relationships/hyperlink" Target="consultantplus://offline/ref=9CC01C2964DE6002036233D2DF1D91B609A49F541B1342A9E789BE7B9401C9B139F44118047E547AY4J3L" TargetMode="External"/><Relationship Id="rId23" Type="http://schemas.openxmlformats.org/officeDocument/2006/relationships/hyperlink" Target="consultantplus://offline/ref=9CC01C2964DE6002036233D2DF1D91B609A49F541B1342A9E789BE7B9401C9B139F44118047F5D79Y4J7L" TargetMode="External"/><Relationship Id="rId28" Type="http://schemas.openxmlformats.org/officeDocument/2006/relationships/theme" Target="theme/theme1.xml"/><Relationship Id="rId10" Type="http://schemas.openxmlformats.org/officeDocument/2006/relationships/hyperlink" Target="consultantplus://offline/ref=9CC01C2964DE6002036233D2DF1D91B609A49F541B1342A9E789BE7B9401C9B139F44118047E5476Y4J2L" TargetMode="External"/><Relationship Id="rId19" Type="http://schemas.openxmlformats.org/officeDocument/2006/relationships/hyperlink" Target="consultantplus://offline/ref=9CC01C2964DE6002036233D2DF1D91B609A49F541B1342A9E789BE7B9401C9B139F44118047F5D7BY4J1L" TargetMode="External"/><Relationship Id="rId4" Type="http://schemas.openxmlformats.org/officeDocument/2006/relationships/settings" Target="settings.xml"/><Relationship Id="rId9" Type="http://schemas.openxmlformats.org/officeDocument/2006/relationships/hyperlink" Target="consultantplus://offline/ref=9CC01C2964DE6002036233D2DF1D91B609A49F541B1342A9E789BE7B9401C9B139F44118047E5479Y4J4L" TargetMode="External"/><Relationship Id="rId14" Type="http://schemas.openxmlformats.org/officeDocument/2006/relationships/hyperlink" Target="consultantplus://offline/ref=9CC01C2964DE6002036233D2DF1D91B609A49F541B1342A9E789BE7B9401C9B139F44118047E547AY4J2L" TargetMode="External"/><Relationship Id="rId22" Type="http://schemas.openxmlformats.org/officeDocument/2006/relationships/hyperlink" Target="consultantplus://offline/ref=9CC01C2964DE6002036233D2DF1D91B609A49F541B1342A9E789BE7B9401C9B139F44118047F5D76Y4J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DA90-854A-45A4-B4F5-4C216617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31691</Words>
  <Characters>180641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2019-06-03T12:11:00Z</cp:lastPrinted>
  <dcterms:created xsi:type="dcterms:W3CDTF">2019-05-07T07:54:00Z</dcterms:created>
  <dcterms:modified xsi:type="dcterms:W3CDTF">2019-09-02T06:36:00Z</dcterms:modified>
</cp:coreProperties>
</file>